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4B8" w:rsidRDefault="008277BA" w:rsidP="007F2258">
      <w:pPr>
        <w:spacing w:after="0" w:line="240" w:lineRule="auto"/>
        <w:rPr>
          <w:rFonts w:ascii="Times New Roman" w:hAnsi="Times New Roman"/>
          <w:sz w:val="28"/>
          <w:szCs w:val="28"/>
        </w:rPr>
      </w:pPr>
      <w:r w:rsidRPr="008277BA">
        <w:rPr>
          <w:noProof/>
          <w:lang w:eastAsia="ru-RU"/>
        </w:rPr>
        <w:pict>
          <v:shapetype id="_x0000_t202" coordsize="21600,21600" o:spt="202" path="m,l,21600r21600,l21600,xe">
            <v:stroke joinstyle="miter"/>
            <v:path gradientshapeok="t" o:connecttype="rect"/>
          </v:shapetype>
          <v:shape id="Надпись 2" o:spid="_x0000_s1026" type="#_x0000_t202" style="position:absolute;margin-left:215.85pt;margin-top:44.35pt;width:261.45pt;height:182.15pt;z-index:251658240;visibility:visible" filled="f" stroked="f">
            <v:textbox>
              <w:txbxContent>
                <w:p w:rsidR="00501028" w:rsidRPr="00501028" w:rsidRDefault="00501028" w:rsidP="00501028">
                  <w:pPr>
                    <w:tabs>
                      <w:tab w:val="left" w:pos="5670"/>
                    </w:tabs>
                    <w:spacing w:after="0" w:line="240" w:lineRule="auto"/>
                    <w:rPr>
                      <w:rFonts w:ascii="Times New Roman" w:hAnsi="Times New Roman"/>
                      <w:sz w:val="28"/>
                      <w:szCs w:val="28"/>
                    </w:rPr>
                  </w:pPr>
                  <w:r w:rsidRPr="00501028">
                    <w:rPr>
                      <w:rFonts w:ascii="Times New Roman" w:hAnsi="Times New Roman"/>
                      <w:sz w:val="28"/>
                      <w:szCs w:val="28"/>
                    </w:rPr>
                    <w:t xml:space="preserve">Председателю Государственной </w:t>
                  </w:r>
                  <w:r>
                    <w:rPr>
                      <w:rFonts w:ascii="Times New Roman" w:hAnsi="Times New Roman"/>
                      <w:sz w:val="28"/>
                      <w:szCs w:val="28"/>
                    </w:rPr>
                    <w:t xml:space="preserve">                 </w:t>
                  </w:r>
                  <w:r w:rsidRPr="00501028">
                    <w:rPr>
                      <w:rFonts w:ascii="Times New Roman" w:hAnsi="Times New Roman"/>
                      <w:sz w:val="28"/>
                      <w:szCs w:val="28"/>
                    </w:rPr>
                    <w:t>Думы Федерального Собрания Российской Федерации</w:t>
                  </w:r>
                </w:p>
                <w:p w:rsidR="00501028" w:rsidRPr="00501028" w:rsidRDefault="00501028" w:rsidP="00501028">
                  <w:pPr>
                    <w:tabs>
                      <w:tab w:val="left" w:pos="5670"/>
                    </w:tabs>
                    <w:spacing w:after="0" w:line="240" w:lineRule="auto"/>
                    <w:rPr>
                      <w:rFonts w:ascii="Times New Roman" w:hAnsi="Times New Roman"/>
                      <w:sz w:val="28"/>
                      <w:szCs w:val="28"/>
                    </w:rPr>
                  </w:pPr>
                </w:p>
                <w:p w:rsidR="00501028" w:rsidRDefault="00501028" w:rsidP="00501028">
                  <w:pPr>
                    <w:tabs>
                      <w:tab w:val="left" w:pos="5670"/>
                    </w:tabs>
                    <w:spacing w:after="0" w:line="240" w:lineRule="auto"/>
                    <w:jc w:val="both"/>
                    <w:rPr>
                      <w:rFonts w:ascii="Times New Roman" w:hAnsi="Times New Roman"/>
                      <w:sz w:val="28"/>
                      <w:szCs w:val="28"/>
                    </w:rPr>
                  </w:pPr>
                  <w:r w:rsidRPr="00501028">
                    <w:rPr>
                      <w:rFonts w:ascii="Times New Roman" w:hAnsi="Times New Roman"/>
                      <w:sz w:val="28"/>
                      <w:szCs w:val="28"/>
                    </w:rPr>
                    <w:t>В.В. Володину</w:t>
                  </w:r>
                </w:p>
                <w:p w:rsidR="00CC74B8" w:rsidRPr="00501028" w:rsidRDefault="00CC74B8" w:rsidP="00501028">
                  <w:pPr>
                    <w:rPr>
                      <w:szCs w:val="28"/>
                    </w:rPr>
                  </w:pPr>
                </w:p>
              </w:txbxContent>
            </v:textbox>
          </v:shape>
        </w:pict>
      </w:r>
    </w:p>
    <w:p w:rsidR="00CC74B8" w:rsidRDefault="00CC74B8" w:rsidP="007F2258">
      <w:pPr>
        <w:spacing w:after="0" w:line="240" w:lineRule="auto"/>
        <w:rPr>
          <w:rFonts w:ascii="Times New Roman" w:hAnsi="Times New Roman"/>
          <w:sz w:val="28"/>
          <w:szCs w:val="28"/>
        </w:rPr>
      </w:pPr>
    </w:p>
    <w:p w:rsidR="00CC74B8" w:rsidRDefault="00CC74B8" w:rsidP="007F2258">
      <w:pPr>
        <w:spacing w:after="0" w:line="240" w:lineRule="auto"/>
        <w:rPr>
          <w:rFonts w:ascii="Times New Roman" w:hAnsi="Times New Roman"/>
          <w:sz w:val="28"/>
          <w:szCs w:val="28"/>
        </w:rPr>
      </w:pPr>
    </w:p>
    <w:p w:rsidR="00CC74B8" w:rsidRDefault="00CC74B8" w:rsidP="007F2258">
      <w:pPr>
        <w:spacing w:after="0" w:line="240" w:lineRule="auto"/>
        <w:rPr>
          <w:rFonts w:ascii="Times New Roman" w:hAnsi="Times New Roman"/>
          <w:sz w:val="28"/>
          <w:szCs w:val="28"/>
        </w:rPr>
      </w:pPr>
    </w:p>
    <w:p w:rsidR="00CC74B8" w:rsidRDefault="00CC74B8" w:rsidP="007F2258">
      <w:pPr>
        <w:spacing w:after="0" w:line="240" w:lineRule="auto"/>
        <w:rPr>
          <w:rFonts w:ascii="Times New Roman" w:hAnsi="Times New Roman"/>
          <w:sz w:val="28"/>
          <w:szCs w:val="28"/>
        </w:rPr>
      </w:pPr>
    </w:p>
    <w:p w:rsidR="00CC74B8" w:rsidRDefault="00CC74B8" w:rsidP="007F2258">
      <w:pPr>
        <w:spacing w:after="0" w:line="240" w:lineRule="auto"/>
        <w:rPr>
          <w:rFonts w:ascii="Times New Roman" w:hAnsi="Times New Roman"/>
          <w:sz w:val="28"/>
          <w:szCs w:val="28"/>
        </w:rPr>
      </w:pPr>
    </w:p>
    <w:p w:rsidR="00CC74B8" w:rsidRDefault="00CC74B8" w:rsidP="007F2258">
      <w:pPr>
        <w:spacing w:after="0" w:line="240" w:lineRule="auto"/>
        <w:rPr>
          <w:rFonts w:ascii="Times New Roman" w:hAnsi="Times New Roman"/>
          <w:sz w:val="28"/>
          <w:szCs w:val="28"/>
        </w:rPr>
      </w:pPr>
    </w:p>
    <w:p w:rsidR="00CC74B8" w:rsidRDefault="00CC74B8" w:rsidP="007F2258">
      <w:pPr>
        <w:spacing w:after="0" w:line="240" w:lineRule="auto"/>
        <w:rPr>
          <w:rFonts w:ascii="Times New Roman" w:hAnsi="Times New Roman"/>
          <w:sz w:val="28"/>
          <w:szCs w:val="28"/>
        </w:rPr>
      </w:pPr>
    </w:p>
    <w:p w:rsidR="00CC74B8" w:rsidRDefault="00CC74B8" w:rsidP="007F2258">
      <w:pPr>
        <w:spacing w:after="0" w:line="240" w:lineRule="auto"/>
        <w:rPr>
          <w:rFonts w:ascii="Times New Roman" w:hAnsi="Times New Roman"/>
          <w:sz w:val="28"/>
          <w:szCs w:val="28"/>
        </w:rPr>
      </w:pPr>
    </w:p>
    <w:p w:rsidR="00CC74B8" w:rsidRDefault="00CC74B8" w:rsidP="007F2258">
      <w:pPr>
        <w:spacing w:after="0" w:line="240" w:lineRule="auto"/>
        <w:rPr>
          <w:rFonts w:ascii="Times New Roman" w:hAnsi="Times New Roman"/>
          <w:sz w:val="28"/>
          <w:szCs w:val="28"/>
        </w:rPr>
      </w:pPr>
    </w:p>
    <w:p w:rsidR="00CC74B8" w:rsidRDefault="00CC74B8" w:rsidP="007F2258">
      <w:pPr>
        <w:spacing w:after="0" w:line="240" w:lineRule="auto"/>
        <w:rPr>
          <w:rFonts w:ascii="Times New Roman" w:hAnsi="Times New Roman"/>
          <w:sz w:val="28"/>
          <w:szCs w:val="28"/>
        </w:rPr>
      </w:pPr>
    </w:p>
    <w:p w:rsidR="00CC74B8" w:rsidRDefault="00CC74B8" w:rsidP="007F2258">
      <w:pPr>
        <w:spacing w:after="0" w:line="240" w:lineRule="auto"/>
        <w:rPr>
          <w:rFonts w:ascii="Times New Roman" w:hAnsi="Times New Roman"/>
          <w:sz w:val="28"/>
          <w:szCs w:val="28"/>
        </w:rPr>
      </w:pPr>
    </w:p>
    <w:p w:rsidR="00CC74B8" w:rsidRDefault="00CC74B8" w:rsidP="007F2258">
      <w:pPr>
        <w:spacing w:after="0" w:line="240" w:lineRule="auto"/>
        <w:rPr>
          <w:rFonts w:ascii="Times New Roman" w:hAnsi="Times New Roman"/>
          <w:sz w:val="28"/>
          <w:szCs w:val="28"/>
        </w:rPr>
      </w:pPr>
    </w:p>
    <w:p w:rsidR="00CC74B8" w:rsidRDefault="00CC74B8" w:rsidP="007F2258">
      <w:pPr>
        <w:spacing w:after="0" w:line="240" w:lineRule="auto"/>
        <w:rPr>
          <w:rFonts w:ascii="Times New Roman" w:hAnsi="Times New Roman"/>
          <w:sz w:val="28"/>
          <w:szCs w:val="28"/>
        </w:rPr>
      </w:pPr>
    </w:p>
    <w:p w:rsidR="00CC74B8" w:rsidRDefault="00CC74B8" w:rsidP="007F2258">
      <w:pPr>
        <w:spacing w:after="0" w:line="240" w:lineRule="auto"/>
        <w:jc w:val="center"/>
        <w:rPr>
          <w:rFonts w:ascii="Times New Roman" w:hAnsi="Times New Roman"/>
          <w:sz w:val="28"/>
          <w:szCs w:val="28"/>
        </w:rPr>
      </w:pPr>
      <w:r>
        <w:rPr>
          <w:rFonts w:ascii="Times New Roman" w:hAnsi="Times New Roman"/>
          <w:sz w:val="28"/>
          <w:szCs w:val="28"/>
        </w:rPr>
        <w:t xml:space="preserve">Уважаемый </w:t>
      </w:r>
      <w:r w:rsidR="00501028" w:rsidRPr="0067669A">
        <w:rPr>
          <w:rFonts w:ascii="Times New Roman" w:hAnsi="Times New Roman"/>
          <w:sz w:val="28"/>
          <w:szCs w:val="28"/>
        </w:rPr>
        <w:t>Вячеслав Викторович</w:t>
      </w:r>
      <w:r>
        <w:rPr>
          <w:rFonts w:ascii="Times New Roman" w:hAnsi="Times New Roman"/>
          <w:sz w:val="28"/>
          <w:szCs w:val="28"/>
        </w:rPr>
        <w:t>!</w:t>
      </w:r>
    </w:p>
    <w:p w:rsidR="00CC74B8" w:rsidRDefault="00CC74B8" w:rsidP="007F2258">
      <w:pPr>
        <w:spacing w:after="0" w:line="240" w:lineRule="auto"/>
        <w:jc w:val="center"/>
        <w:rPr>
          <w:rFonts w:ascii="Times New Roman" w:hAnsi="Times New Roman"/>
          <w:sz w:val="28"/>
          <w:szCs w:val="28"/>
        </w:rPr>
      </w:pPr>
      <w:bookmarkStart w:id="0" w:name="_GoBack"/>
      <w:bookmarkEnd w:id="0"/>
    </w:p>
    <w:p w:rsidR="004C66EA" w:rsidRPr="00806BFF" w:rsidRDefault="004C66EA" w:rsidP="004C66EA">
      <w:pPr>
        <w:pStyle w:val="a9"/>
        <w:ind w:firstLine="708"/>
        <w:jc w:val="both"/>
        <w:rPr>
          <w:rFonts w:ascii="Times New Roman" w:hAnsi="Times New Roman" w:cs="Times New Roman"/>
          <w:sz w:val="28"/>
          <w:szCs w:val="28"/>
        </w:rPr>
      </w:pPr>
      <w:r w:rsidRPr="00806BFF">
        <w:rPr>
          <w:rFonts w:ascii="Times New Roman" w:hAnsi="Times New Roman" w:cs="Times New Roman"/>
          <w:sz w:val="28"/>
          <w:szCs w:val="28"/>
        </w:rPr>
        <w:t>Основная цель социальной политики Российской Федерации определена в статье 7 Конституции Российской Федерации как создание условий, обеспечивающих достойную жизнь и свободное развитие человека</w:t>
      </w:r>
      <w:r>
        <w:rPr>
          <w:rFonts w:ascii="Times New Roman" w:hAnsi="Times New Roman" w:cs="Times New Roman"/>
          <w:sz w:val="28"/>
          <w:szCs w:val="28"/>
        </w:rPr>
        <w:t>.</w:t>
      </w:r>
      <w:r w:rsidRPr="00806BFF">
        <w:rPr>
          <w:rFonts w:ascii="Times New Roman" w:hAnsi="Times New Roman" w:cs="Times New Roman"/>
          <w:sz w:val="28"/>
          <w:szCs w:val="28"/>
        </w:rPr>
        <w:t xml:space="preserve"> </w:t>
      </w:r>
      <w:r>
        <w:rPr>
          <w:rFonts w:ascii="Times New Roman" w:hAnsi="Times New Roman" w:cs="Times New Roman"/>
          <w:sz w:val="28"/>
          <w:szCs w:val="28"/>
        </w:rPr>
        <w:t>В</w:t>
      </w:r>
      <w:r w:rsidRPr="00806BFF">
        <w:rPr>
          <w:rFonts w:ascii="Times New Roman" w:hAnsi="Times New Roman" w:cs="Times New Roman"/>
          <w:sz w:val="28"/>
          <w:szCs w:val="28"/>
        </w:rPr>
        <w:t xml:space="preserve"> качестве отдельных средств достижения этой цели определены государственные пенсии, пособия и иные гарантии социальной защиты. Права и свободы человека и гражданина являются непосредственно действующими,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В числе иных гарантий на территории Российской Федерации реализуются меры социальной поддержки, связанные с профессиональной деятельностью граждан. </w:t>
      </w:r>
    </w:p>
    <w:p w:rsidR="004C66EA" w:rsidRPr="00806BFF" w:rsidRDefault="004C66EA" w:rsidP="004C66EA">
      <w:pPr>
        <w:pStyle w:val="a9"/>
        <w:jc w:val="both"/>
        <w:rPr>
          <w:rFonts w:ascii="Times New Roman" w:hAnsi="Times New Roman" w:cs="Times New Roman"/>
          <w:sz w:val="28"/>
          <w:szCs w:val="28"/>
        </w:rPr>
      </w:pPr>
      <w:r>
        <w:rPr>
          <w:rFonts w:ascii="Times New Roman" w:hAnsi="Times New Roman" w:cs="Times New Roman"/>
          <w:sz w:val="28"/>
          <w:szCs w:val="28"/>
        </w:rPr>
        <w:tab/>
      </w:r>
      <w:r w:rsidRPr="00806BFF">
        <w:rPr>
          <w:rFonts w:ascii="Times New Roman" w:hAnsi="Times New Roman" w:cs="Times New Roman"/>
          <w:sz w:val="28"/>
          <w:szCs w:val="28"/>
        </w:rPr>
        <w:t xml:space="preserve">Общими правовыми основаниями для такого рода гарантий являются положения трудового законодательства. Так, статья 164 Трудового кодекса Российской Федерации под гарантиями понимает средства, способы и условия, направленные на обеспечение реализации работниками своих прав в сфере социально-трудовых отношений. Гарантии, связанные с отдельными видами профессиональной деятельности, конкретизированы в федеральных законах и иных нормативно-правовых актах, регулирующих данные виды деятельности. </w:t>
      </w:r>
      <w:proofErr w:type="gramStart"/>
      <w:r w:rsidRPr="00806BFF">
        <w:rPr>
          <w:rFonts w:ascii="Times New Roman" w:hAnsi="Times New Roman" w:cs="Times New Roman"/>
          <w:sz w:val="28"/>
          <w:szCs w:val="28"/>
        </w:rPr>
        <w:t>Примерами установленных на законодательном уровне профессиональных гарантий служат отдельные положения Федеральных закон</w:t>
      </w:r>
      <w:r>
        <w:rPr>
          <w:rFonts w:ascii="Times New Roman" w:hAnsi="Times New Roman" w:cs="Times New Roman"/>
          <w:sz w:val="28"/>
          <w:szCs w:val="28"/>
        </w:rPr>
        <w:t xml:space="preserve">ов «О статусе военнослужащих», </w:t>
      </w:r>
      <w:r w:rsidRPr="00806BFF">
        <w:rPr>
          <w:rFonts w:ascii="Times New Roman" w:hAnsi="Times New Roman" w:cs="Times New Roman"/>
          <w:sz w:val="28"/>
          <w:szCs w:val="28"/>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«О гарантиях социальной защиты отдельных категорий граждан», «О дополнительных гарантиях социальной защиты судей и работников аппаратов судов Российской Федерации», «О гарантиях пенсионного обеспечения для отдельных категорий граждан</w:t>
      </w:r>
      <w:proofErr w:type="gramEnd"/>
      <w:r w:rsidRPr="00806BFF">
        <w:rPr>
          <w:rFonts w:ascii="Times New Roman" w:hAnsi="Times New Roman" w:cs="Times New Roman"/>
          <w:sz w:val="28"/>
          <w:szCs w:val="28"/>
        </w:rPr>
        <w:t xml:space="preserve">» и других нормативно-правовых актов. </w:t>
      </w:r>
    </w:p>
    <w:p w:rsidR="004C66EA" w:rsidRPr="00806BFF" w:rsidRDefault="004C66EA" w:rsidP="004C66EA">
      <w:pPr>
        <w:pStyle w:val="a9"/>
        <w:jc w:val="both"/>
        <w:rPr>
          <w:rFonts w:ascii="Times New Roman" w:hAnsi="Times New Roman" w:cs="Times New Roman"/>
          <w:sz w:val="28"/>
          <w:szCs w:val="28"/>
        </w:rPr>
      </w:pPr>
      <w:r w:rsidRPr="00806BFF">
        <w:rPr>
          <w:rFonts w:ascii="Times New Roman" w:hAnsi="Times New Roman" w:cs="Times New Roman"/>
          <w:sz w:val="28"/>
          <w:szCs w:val="28"/>
        </w:rPr>
        <w:lastRenderedPageBreak/>
        <w:tab/>
        <w:t xml:space="preserve">Одним из основополагающих по применению в части установления профессиональных гарантий является Федеральный закон </w:t>
      </w:r>
      <w:r>
        <w:rPr>
          <w:rFonts w:ascii="Times New Roman" w:hAnsi="Times New Roman" w:cs="Times New Roman"/>
          <w:sz w:val="28"/>
          <w:szCs w:val="28"/>
        </w:rPr>
        <w:t xml:space="preserve">                                            </w:t>
      </w:r>
      <w:r w:rsidRPr="00806BFF">
        <w:rPr>
          <w:rFonts w:ascii="Times New Roman" w:hAnsi="Times New Roman" w:cs="Times New Roman"/>
          <w:sz w:val="28"/>
          <w:szCs w:val="28"/>
        </w:rPr>
        <w:t xml:space="preserve">«О государственной гражданской службе Российской Федерации», которым регламентируются правовые, организационные и финансово-экономические основы государственной гражданской службы Российской Федерации. </w:t>
      </w:r>
      <w:proofErr w:type="gramStart"/>
      <w:r w:rsidRPr="00806BFF">
        <w:rPr>
          <w:rFonts w:ascii="Times New Roman" w:hAnsi="Times New Roman" w:cs="Times New Roman"/>
          <w:sz w:val="28"/>
          <w:szCs w:val="28"/>
        </w:rPr>
        <w:t>Статья 52 Федерального закона</w:t>
      </w:r>
      <w:r>
        <w:rPr>
          <w:rFonts w:ascii="Times New Roman" w:hAnsi="Times New Roman" w:cs="Times New Roman"/>
          <w:sz w:val="28"/>
          <w:szCs w:val="28"/>
        </w:rPr>
        <w:t xml:space="preserve"> </w:t>
      </w:r>
      <w:r w:rsidRPr="00806BFF">
        <w:rPr>
          <w:rFonts w:ascii="Times New Roman" w:hAnsi="Times New Roman" w:cs="Times New Roman"/>
          <w:sz w:val="28"/>
          <w:szCs w:val="28"/>
        </w:rPr>
        <w:t xml:space="preserve">«О государственной гражданской службе Российской Федерации» наряду с перечнем основных государственных гарантий гражданских служащих определяет и обоснование таких гарантий –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w:t>
      </w:r>
      <w:proofErr w:type="gramEnd"/>
    </w:p>
    <w:p w:rsidR="004C66EA" w:rsidRDefault="004C66EA" w:rsidP="004C66EA">
      <w:pPr>
        <w:pStyle w:val="a9"/>
        <w:jc w:val="both"/>
        <w:rPr>
          <w:rFonts w:ascii="Times New Roman" w:hAnsi="Times New Roman" w:cs="Times New Roman"/>
          <w:sz w:val="28"/>
          <w:szCs w:val="28"/>
        </w:rPr>
      </w:pPr>
      <w:r>
        <w:rPr>
          <w:rFonts w:ascii="Times New Roman" w:hAnsi="Times New Roman" w:cs="Times New Roman"/>
          <w:sz w:val="28"/>
          <w:szCs w:val="28"/>
        </w:rPr>
        <w:tab/>
      </w:r>
      <w:r w:rsidRPr="00806BFF">
        <w:rPr>
          <w:rFonts w:ascii="Times New Roman" w:hAnsi="Times New Roman" w:cs="Times New Roman"/>
          <w:sz w:val="28"/>
          <w:szCs w:val="28"/>
        </w:rPr>
        <w:t>Одной из важнейших гарантий является пенсионное обеспечение служащих в порядке и на условиях, которые установлены федеральным законодательством, включая пенси</w:t>
      </w:r>
      <w:r>
        <w:rPr>
          <w:rFonts w:ascii="Times New Roman" w:hAnsi="Times New Roman" w:cs="Times New Roman"/>
          <w:sz w:val="28"/>
          <w:szCs w:val="28"/>
        </w:rPr>
        <w:t>и</w:t>
      </w:r>
      <w:r w:rsidRPr="00806BFF">
        <w:rPr>
          <w:rFonts w:ascii="Times New Roman" w:hAnsi="Times New Roman" w:cs="Times New Roman"/>
          <w:sz w:val="28"/>
          <w:szCs w:val="28"/>
        </w:rPr>
        <w:t xml:space="preserve"> за выслугу лет</w:t>
      </w:r>
      <w:r>
        <w:rPr>
          <w:rFonts w:ascii="Times New Roman" w:hAnsi="Times New Roman" w:cs="Times New Roman"/>
          <w:sz w:val="28"/>
          <w:szCs w:val="28"/>
        </w:rPr>
        <w:t xml:space="preserve"> (ежемесячные доплаты к пенсиям), которые по своей правовой природе являются дополнительным помимо назначаемой на общих основаниях пенсии обеспечением. </w:t>
      </w:r>
    </w:p>
    <w:p w:rsidR="004C66EA" w:rsidRDefault="004C66EA" w:rsidP="004C66EA">
      <w:pPr>
        <w:pStyle w:val="a9"/>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806BFF">
        <w:rPr>
          <w:rFonts w:ascii="Times New Roman" w:hAnsi="Times New Roman" w:cs="Times New Roman"/>
          <w:sz w:val="28"/>
          <w:szCs w:val="28"/>
        </w:rPr>
        <w:t>раво на ежемесячную доплату к государственной (страховой) пенсии по старости (инвалидности) лицам, замещавшим государственные должности Российской Федерации на постоянной основе и получавшим денежное вознаграждение за счет средств федерального бюджета, освобожденным от должностей в связи с прекращением полномочий (в том числе досрочно), на законодательном уровне впервые было установлено Указом Президента Российской Федерации от 06.08.1995 № 854 «О некоторых социальных гарантиях лицам, замещавшим</w:t>
      </w:r>
      <w:proofErr w:type="gramEnd"/>
      <w:r w:rsidRPr="00806BFF">
        <w:rPr>
          <w:rFonts w:ascii="Times New Roman" w:hAnsi="Times New Roman" w:cs="Times New Roman"/>
          <w:sz w:val="28"/>
          <w:szCs w:val="28"/>
        </w:rPr>
        <w:t xml:space="preserve"> государственные должности Российской Федерации и государственные должности федеральной государственной службы». </w:t>
      </w:r>
    </w:p>
    <w:p w:rsidR="004C66EA" w:rsidRDefault="004C66EA" w:rsidP="004C66EA">
      <w:pPr>
        <w:pStyle w:val="a9"/>
        <w:ind w:firstLine="708"/>
        <w:jc w:val="both"/>
        <w:rPr>
          <w:rFonts w:ascii="Times New Roman" w:hAnsi="Times New Roman" w:cs="Times New Roman"/>
          <w:sz w:val="28"/>
          <w:szCs w:val="28"/>
        </w:rPr>
      </w:pPr>
      <w:r w:rsidRPr="00806BFF">
        <w:rPr>
          <w:rFonts w:ascii="Times New Roman" w:hAnsi="Times New Roman" w:cs="Times New Roman"/>
          <w:sz w:val="28"/>
          <w:szCs w:val="28"/>
        </w:rPr>
        <w:t>В пункте 10 данного Указа Президента Российской Федерации органам государственной власти субъектов Российской Федерации и органам местного самоуправления было рекомендовано установить</w:t>
      </w:r>
      <w:r>
        <w:rPr>
          <w:rFonts w:ascii="Times New Roman" w:hAnsi="Times New Roman" w:cs="Times New Roman"/>
          <w:sz w:val="28"/>
          <w:szCs w:val="28"/>
        </w:rPr>
        <w:t xml:space="preserve"> </w:t>
      </w:r>
      <w:r w:rsidRPr="00806BFF">
        <w:rPr>
          <w:rFonts w:ascii="Times New Roman" w:hAnsi="Times New Roman" w:cs="Times New Roman"/>
          <w:sz w:val="28"/>
          <w:szCs w:val="28"/>
        </w:rPr>
        <w:t>соответствующие социальные гарантии с учетом положений Указа за счет собственных средств. Данным положением статус служащего в органах</w:t>
      </w:r>
      <w:r>
        <w:rPr>
          <w:rFonts w:ascii="Times New Roman" w:hAnsi="Times New Roman" w:cs="Times New Roman"/>
          <w:sz w:val="28"/>
          <w:szCs w:val="28"/>
        </w:rPr>
        <w:t xml:space="preserve"> власти субъекта Российской Федерации и</w:t>
      </w:r>
      <w:r w:rsidRPr="00806BFF">
        <w:rPr>
          <w:rFonts w:ascii="Times New Roman" w:hAnsi="Times New Roman" w:cs="Times New Roman"/>
          <w:sz w:val="28"/>
          <w:szCs w:val="28"/>
        </w:rPr>
        <w:t xml:space="preserve"> местного самоуправления впервые был приравнен в праве на профессиональные гарантии к государственной службе. Важно учитывать, что данное положение не отменено и действует по настоящее время.</w:t>
      </w:r>
    </w:p>
    <w:p w:rsidR="004C66EA" w:rsidRPr="00806BFF" w:rsidRDefault="004C66EA" w:rsidP="004C66EA">
      <w:pPr>
        <w:pStyle w:val="a9"/>
        <w:ind w:firstLine="708"/>
        <w:jc w:val="both"/>
        <w:rPr>
          <w:rFonts w:ascii="Times New Roman" w:hAnsi="Times New Roman" w:cs="Times New Roman"/>
          <w:sz w:val="28"/>
          <w:szCs w:val="28"/>
        </w:rPr>
      </w:pPr>
      <w:r w:rsidRPr="00806BFF">
        <w:rPr>
          <w:rFonts w:ascii="Times New Roman" w:hAnsi="Times New Roman" w:cs="Times New Roman"/>
          <w:sz w:val="28"/>
          <w:szCs w:val="28"/>
        </w:rPr>
        <w:t xml:space="preserve">На сегодняшний день </w:t>
      </w:r>
      <w:r>
        <w:rPr>
          <w:rFonts w:ascii="Times New Roman" w:hAnsi="Times New Roman" w:cs="Times New Roman"/>
          <w:sz w:val="28"/>
          <w:szCs w:val="28"/>
        </w:rPr>
        <w:t>в</w:t>
      </w:r>
      <w:r w:rsidRPr="0021483A">
        <w:rPr>
          <w:rFonts w:ascii="Times New Roman" w:hAnsi="Times New Roman" w:cs="Times New Roman"/>
          <w:sz w:val="28"/>
          <w:szCs w:val="28"/>
        </w:rPr>
        <w:t>озможность установления пенсии за выслугу лет государственным служащим субъекта Российской Федерации</w:t>
      </w:r>
      <w:r>
        <w:rPr>
          <w:rFonts w:ascii="Times New Roman" w:hAnsi="Times New Roman" w:cs="Times New Roman"/>
          <w:sz w:val="28"/>
          <w:szCs w:val="28"/>
        </w:rPr>
        <w:t xml:space="preserve"> определяется </w:t>
      </w:r>
      <w:r w:rsidRPr="0024580D">
        <w:rPr>
          <w:rFonts w:ascii="Times New Roman" w:eastAsia="Times-Roman" w:hAnsi="Times New Roman" w:cs="Times New Roman"/>
          <w:sz w:val="28"/>
          <w:szCs w:val="28"/>
        </w:rPr>
        <w:t xml:space="preserve">положениями Федерального закона </w:t>
      </w:r>
      <w:r>
        <w:rPr>
          <w:rFonts w:ascii="Times New Roman" w:eastAsia="Times-Roman" w:hAnsi="Times New Roman" w:cs="Times New Roman"/>
          <w:sz w:val="28"/>
          <w:szCs w:val="28"/>
        </w:rPr>
        <w:t>«</w:t>
      </w:r>
      <w:r w:rsidRPr="0024580D">
        <w:rPr>
          <w:rFonts w:ascii="Times New Roman" w:eastAsia="Times-Roman" w:hAnsi="Times New Roman" w:cs="Times New Roman"/>
          <w:sz w:val="28"/>
          <w:szCs w:val="28"/>
        </w:rPr>
        <w:t>О государственной гражданской службе Российской</w:t>
      </w:r>
      <w:r>
        <w:rPr>
          <w:rFonts w:ascii="Times New Roman" w:eastAsia="Times-Roman" w:hAnsi="Times New Roman" w:cs="Times New Roman"/>
          <w:sz w:val="28"/>
          <w:szCs w:val="28"/>
        </w:rPr>
        <w:t xml:space="preserve"> </w:t>
      </w:r>
      <w:r w:rsidRPr="0024580D">
        <w:rPr>
          <w:rFonts w:ascii="Times New Roman" w:eastAsia="Times-Roman" w:hAnsi="Times New Roman" w:cs="Times New Roman"/>
          <w:sz w:val="28"/>
          <w:szCs w:val="28"/>
        </w:rPr>
        <w:t>Федерации</w:t>
      </w:r>
      <w:r>
        <w:rPr>
          <w:rFonts w:ascii="Times New Roman" w:eastAsia="Times-Roman" w:hAnsi="Times New Roman" w:cs="Times New Roman"/>
          <w:sz w:val="28"/>
          <w:szCs w:val="28"/>
        </w:rPr>
        <w:t>»</w:t>
      </w:r>
      <w:r w:rsidRPr="0024580D">
        <w:rPr>
          <w:rFonts w:ascii="Times New Roman" w:eastAsia="Times-Roman" w:hAnsi="Times New Roman" w:cs="Times New Roman"/>
          <w:sz w:val="28"/>
          <w:szCs w:val="28"/>
        </w:rPr>
        <w:t>, регулирующего правовой статус государственных гражданских</w:t>
      </w:r>
      <w:r>
        <w:rPr>
          <w:rFonts w:ascii="Times New Roman" w:eastAsia="Times-Roman" w:hAnsi="Times New Roman" w:cs="Times New Roman"/>
          <w:sz w:val="28"/>
          <w:szCs w:val="28"/>
        </w:rPr>
        <w:t xml:space="preserve"> </w:t>
      </w:r>
      <w:r w:rsidRPr="0024580D">
        <w:rPr>
          <w:rFonts w:ascii="Times New Roman" w:eastAsia="Times-Roman" w:hAnsi="Times New Roman" w:cs="Times New Roman"/>
          <w:sz w:val="28"/>
          <w:szCs w:val="28"/>
        </w:rPr>
        <w:t>служащих</w:t>
      </w:r>
      <w:r>
        <w:rPr>
          <w:rFonts w:ascii="Times New Roman" w:eastAsia="Times-Roman" w:hAnsi="Times New Roman" w:cs="Times New Roman"/>
          <w:sz w:val="28"/>
          <w:szCs w:val="28"/>
        </w:rPr>
        <w:t xml:space="preserve"> и устанавливающего </w:t>
      </w:r>
      <w:r w:rsidRPr="0024580D">
        <w:rPr>
          <w:rFonts w:ascii="Times New Roman" w:eastAsia="Times-Roman" w:hAnsi="Times New Roman" w:cs="Times New Roman"/>
          <w:sz w:val="28"/>
          <w:szCs w:val="28"/>
        </w:rPr>
        <w:t>единств</w:t>
      </w:r>
      <w:r>
        <w:rPr>
          <w:rFonts w:ascii="Times New Roman" w:eastAsia="Times-Roman" w:hAnsi="Times New Roman" w:cs="Times New Roman"/>
          <w:sz w:val="28"/>
          <w:szCs w:val="28"/>
        </w:rPr>
        <w:t>о</w:t>
      </w:r>
      <w:r w:rsidRPr="0024580D">
        <w:rPr>
          <w:rFonts w:ascii="Times New Roman" w:eastAsia="Times-Roman" w:hAnsi="Times New Roman" w:cs="Times New Roman"/>
          <w:sz w:val="28"/>
          <w:szCs w:val="28"/>
        </w:rPr>
        <w:t xml:space="preserve"> системы</w:t>
      </w:r>
      <w:r>
        <w:rPr>
          <w:rFonts w:ascii="Times New Roman" w:eastAsia="Times-Roman" w:hAnsi="Times New Roman" w:cs="Times New Roman"/>
          <w:sz w:val="28"/>
          <w:szCs w:val="28"/>
        </w:rPr>
        <w:t xml:space="preserve"> </w:t>
      </w:r>
      <w:r w:rsidRPr="0024580D">
        <w:rPr>
          <w:rFonts w:ascii="Times New Roman" w:eastAsia="Times-Roman" w:hAnsi="Times New Roman" w:cs="Times New Roman"/>
          <w:sz w:val="28"/>
          <w:szCs w:val="28"/>
        </w:rPr>
        <w:t>государственной службы Российской Федерации</w:t>
      </w:r>
      <w:r>
        <w:rPr>
          <w:rFonts w:ascii="Times New Roman" w:eastAsia="Times-Roman" w:hAnsi="Times New Roman" w:cs="Times New Roman"/>
          <w:sz w:val="28"/>
          <w:szCs w:val="28"/>
        </w:rPr>
        <w:t xml:space="preserve">.                          </w:t>
      </w:r>
      <w:r w:rsidRPr="00806BFF">
        <w:rPr>
          <w:rFonts w:ascii="Times New Roman" w:hAnsi="Times New Roman" w:cs="Times New Roman"/>
          <w:sz w:val="28"/>
          <w:szCs w:val="28"/>
        </w:rPr>
        <w:t xml:space="preserve">В Определении от 01.12.1999 № 189-О Конституционный Суд Российской </w:t>
      </w:r>
      <w:r w:rsidRPr="00806BFF">
        <w:rPr>
          <w:rFonts w:ascii="Times New Roman" w:hAnsi="Times New Roman" w:cs="Times New Roman"/>
          <w:sz w:val="28"/>
          <w:szCs w:val="28"/>
        </w:rPr>
        <w:lastRenderedPageBreak/>
        <w:t xml:space="preserve">Федерации впервые дал оценку правовой природе ежемесячных доплат к пенсии государственным служащим субъектов Российской Федерации. </w:t>
      </w:r>
      <w:proofErr w:type="gramStart"/>
      <w:r w:rsidRPr="00806BFF">
        <w:rPr>
          <w:rFonts w:ascii="Times New Roman" w:hAnsi="Times New Roman" w:cs="Times New Roman"/>
          <w:sz w:val="28"/>
          <w:szCs w:val="28"/>
        </w:rPr>
        <w:t>Конституционный Суд Российской Федерации указал, что предоставляемые за счет средств бюджетов субъектов Российской Федерации доплаты к пенсии при наличии у государственного служащего определенного стажа государственной службы (выслуги лет) являются дополнительным помимо назначаемой на общих основаниях пенсии обеспечением бывших государственных служащих субъекта Российской Федерации, в силу чего при изменении законодателем правил исчисления таких доплат и их размера право на социальное обеспечение</w:t>
      </w:r>
      <w:proofErr w:type="gramEnd"/>
      <w:r w:rsidRPr="00806BFF">
        <w:rPr>
          <w:rFonts w:ascii="Times New Roman" w:hAnsi="Times New Roman" w:cs="Times New Roman"/>
          <w:sz w:val="28"/>
          <w:szCs w:val="28"/>
        </w:rPr>
        <w:t>, в том числе конституционное право на получение государственной пенсии в установленных законом случаях и размерах, не нарушается.</w:t>
      </w:r>
    </w:p>
    <w:p w:rsidR="004C66EA" w:rsidRPr="00806BFF" w:rsidRDefault="004C66EA" w:rsidP="004C66EA">
      <w:pPr>
        <w:pStyle w:val="a9"/>
        <w:ind w:firstLine="708"/>
        <w:jc w:val="both"/>
        <w:rPr>
          <w:rFonts w:ascii="Times New Roman" w:hAnsi="Times New Roman" w:cs="Times New Roman"/>
          <w:sz w:val="28"/>
          <w:szCs w:val="28"/>
        </w:rPr>
      </w:pPr>
      <w:proofErr w:type="gramStart"/>
      <w:r>
        <w:rPr>
          <w:rFonts w:ascii="Times New Roman" w:eastAsia="Times-Roman" w:hAnsi="Times New Roman" w:cs="Times New Roman"/>
          <w:sz w:val="28"/>
          <w:szCs w:val="28"/>
        </w:rPr>
        <w:t>П</w:t>
      </w:r>
      <w:r w:rsidRPr="00806BFF">
        <w:rPr>
          <w:rFonts w:ascii="Times New Roman" w:hAnsi="Times New Roman" w:cs="Times New Roman"/>
          <w:sz w:val="28"/>
          <w:szCs w:val="28"/>
        </w:rPr>
        <w:t>равовыми основаниями принятия муниципальных правовых актов, устанавливавших дополнительные выплаты бывшим муниципальным служащим и меры социальной поддержки выборным должностным лицам местного самоуправления, являются статьи 11, 24 Федерального закона</w:t>
      </w:r>
      <w:r>
        <w:rPr>
          <w:rFonts w:ascii="Times New Roman" w:hAnsi="Times New Roman" w:cs="Times New Roman"/>
          <w:sz w:val="28"/>
          <w:szCs w:val="28"/>
        </w:rPr>
        <w:t xml:space="preserve">                   </w:t>
      </w:r>
      <w:r w:rsidRPr="00806BFF">
        <w:rPr>
          <w:rFonts w:ascii="Times New Roman" w:hAnsi="Times New Roman" w:cs="Times New Roman"/>
          <w:sz w:val="28"/>
          <w:szCs w:val="28"/>
        </w:rPr>
        <w:t xml:space="preserve"> «О муниципальной службе в Российской Федерации», часть 5 статьи 20 Федерального закона «Об общих принципах организации местного самоуправления в Российской Федерации».</w:t>
      </w:r>
      <w:proofErr w:type="gramEnd"/>
      <w:r w:rsidRPr="00806BFF">
        <w:rPr>
          <w:rFonts w:ascii="Times New Roman" w:hAnsi="Times New Roman" w:cs="Times New Roman"/>
          <w:sz w:val="28"/>
          <w:szCs w:val="28"/>
        </w:rPr>
        <w:t xml:space="preserve"> </w:t>
      </w:r>
      <w:r>
        <w:rPr>
          <w:rFonts w:ascii="Times New Roman" w:hAnsi="Times New Roman" w:cs="Times New Roman"/>
          <w:sz w:val="28"/>
          <w:szCs w:val="28"/>
        </w:rPr>
        <w:t>В</w:t>
      </w:r>
      <w:r w:rsidRPr="00806BFF">
        <w:rPr>
          <w:rFonts w:ascii="Times New Roman" w:hAnsi="Times New Roman" w:cs="Times New Roman"/>
          <w:sz w:val="28"/>
          <w:szCs w:val="28"/>
        </w:rPr>
        <w:t xml:space="preserve">заимосвязь муниципальной службы и государственной гражданской службы Российской Федерации </w:t>
      </w:r>
      <w:r>
        <w:rPr>
          <w:rFonts w:ascii="Times New Roman" w:hAnsi="Times New Roman" w:cs="Times New Roman"/>
          <w:sz w:val="28"/>
          <w:szCs w:val="28"/>
        </w:rPr>
        <w:t>определяется с</w:t>
      </w:r>
      <w:r w:rsidRPr="00806BFF">
        <w:rPr>
          <w:rFonts w:ascii="Times New Roman" w:hAnsi="Times New Roman" w:cs="Times New Roman"/>
          <w:sz w:val="28"/>
          <w:szCs w:val="28"/>
        </w:rPr>
        <w:t>татьей 5 Федерального закона</w:t>
      </w:r>
      <w:r>
        <w:rPr>
          <w:rFonts w:ascii="Times New Roman" w:hAnsi="Times New Roman" w:cs="Times New Roman"/>
          <w:sz w:val="28"/>
          <w:szCs w:val="28"/>
        </w:rPr>
        <w:t xml:space="preserve"> </w:t>
      </w:r>
      <w:r w:rsidRPr="00806BFF">
        <w:rPr>
          <w:rFonts w:ascii="Times New Roman" w:hAnsi="Times New Roman" w:cs="Times New Roman"/>
          <w:sz w:val="28"/>
          <w:szCs w:val="28"/>
        </w:rPr>
        <w:t xml:space="preserve">«О муниципальной службе в Российской Федерации» </w:t>
      </w:r>
      <w:r>
        <w:rPr>
          <w:rFonts w:ascii="Times New Roman" w:hAnsi="Times New Roman" w:cs="Times New Roman"/>
          <w:sz w:val="28"/>
          <w:szCs w:val="28"/>
        </w:rPr>
        <w:t xml:space="preserve">и </w:t>
      </w:r>
      <w:r w:rsidRPr="00806BFF">
        <w:rPr>
          <w:rFonts w:ascii="Times New Roman" w:hAnsi="Times New Roman" w:cs="Times New Roman"/>
          <w:sz w:val="28"/>
          <w:szCs w:val="28"/>
        </w:rPr>
        <w:t xml:space="preserve">обеспечивается, в том числе, посредством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Единство природы муниципальной службы и государственной гражданской службы обусловливает, согласно части 1 статьи 24 Федерального закона </w:t>
      </w:r>
      <w:r>
        <w:rPr>
          <w:rFonts w:ascii="Times New Roman" w:hAnsi="Times New Roman" w:cs="Times New Roman"/>
          <w:sz w:val="28"/>
          <w:szCs w:val="28"/>
        </w:rPr>
        <w:t xml:space="preserve">                              </w:t>
      </w:r>
      <w:r w:rsidRPr="00806BFF">
        <w:rPr>
          <w:rFonts w:ascii="Times New Roman" w:hAnsi="Times New Roman" w:cs="Times New Roman"/>
          <w:sz w:val="28"/>
          <w:szCs w:val="28"/>
        </w:rPr>
        <w:t>«О муниципальной службе в Российской Федерации», распространение в области пенсионного обеспечения на муниципального служащего в полном объеме прав государственного гражданского служащего, установленных федеральными законами и законами субъекта Российской Федерации.</w:t>
      </w:r>
    </w:p>
    <w:p w:rsidR="004C66EA" w:rsidRPr="00806BFF" w:rsidRDefault="004C66EA" w:rsidP="004C66EA">
      <w:pPr>
        <w:pStyle w:val="a9"/>
        <w:jc w:val="both"/>
        <w:rPr>
          <w:rFonts w:ascii="Times New Roman" w:hAnsi="Times New Roman" w:cs="Times New Roman"/>
          <w:sz w:val="28"/>
          <w:szCs w:val="28"/>
        </w:rPr>
      </w:pPr>
      <w:r>
        <w:rPr>
          <w:rFonts w:ascii="Times New Roman" w:hAnsi="Times New Roman" w:cs="Times New Roman"/>
          <w:sz w:val="28"/>
          <w:szCs w:val="28"/>
        </w:rPr>
        <w:tab/>
      </w:r>
      <w:proofErr w:type="gramStart"/>
      <w:r w:rsidRPr="00806BFF">
        <w:rPr>
          <w:rFonts w:ascii="Times New Roman" w:hAnsi="Times New Roman" w:cs="Times New Roman"/>
          <w:sz w:val="28"/>
          <w:szCs w:val="28"/>
        </w:rPr>
        <w:t>Согласно правовой позиции Конституционного Суда Российской Федерации, выраженной в Определении от 10.10.2013 № 1591-О, часть 1 статьи 24 Федерального закона «О муниципальной службе в Российской Федерации» направлена на определение основных начал правового статуса муниципальных служащих в сфере государственных пенсионных отношений путем введения общего требования, предполагающего гарантирование пенсионных прав муниципальных служащих на уровне, сопоставимом с тем, какой установлен для государственных гражданских служащих</w:t>
      </w:r>
      <w:proofErr w:type="gramEnd"/>
      <w:r w:rsidRPr="00806BFF">
        <w:rPr>
          <w:rFonts w:ascii="Times New Roman" w:hAnsi="Times New Roman" w:cs="Times New Roman"/>
          <w:sz w:val="28"/>
          <w:szCs w:val="28"/>
        </w:rPr>
        <w:t xml:space="preserve">. По мнению </w:t>
      </w:r>
      <w:proofErr w:type="gramStart"/>
      <w:r w:rsidRPr="00806BFF">
        <w:rPr>
          <w:rFonts w:ascii="Times New Roman" w:hAnsi="Times New Roman" w:cs="Times New Roman"/>
          <w:sz w:val="28"/>
          <w:szCs w:val="28"/>
        </w:rPr>
        <w:t>Конституционного</w:t>
      </w:r>
      <w:proofErr w:type="gramEnd"/>
      <w:r w:rsidRPr="00806BFF">
        <w:rPr>
          <w:rFonts w:ascii="Times New Roman" w:hAnsi="Times New Roman" w:cs="Times New Roman"/>
          <w:sz w:val="28"/>
          <w:szCs w:val="28"/>
        </w:rPr>
        <w:t xml:space="preserve"> Суда Российской Федерации, </w:t>
      </w:r>
      <w:r>
        <w:rPr>
          <w:rFonts w:ascii="Times New Roman" w:hAnsi="Times New Roman" w:cs="Times New Roman"/>
          <w:sz w:val="28"/>
          <w:szCs w:val="28"/>
        </w:rPr>
        <w:t>«</w:t>
      </w:r>
      <w:r w:rsidRPr="00806BFF">
        <w:rPr>
          <w:rFonts w:ascii="Times New Roman" w:hAnsi="Times New Roman" w:cs="Times New Roman"/>
          <w:sz w:val="28"/>
          <w:szCs w:val="28"/>
        </w:rPr>
        <w:t xml:space="preserve">условия пенсионного обеспечения муниципального служащего и государственного гражданского служащего должны быть сходными по своим основным параметрам, хотя и не обязательно во всем тождественными (идентичными), а гарантии, устанавливаемые соответственно муниципальным служащим и </w:t>
      </w:r>
      <w:r w:rsidRPr="00806BFF">
        <w:rPr>
          <w:rFonts w:ascii="Times New Roman" w:hAnsi="Times New Roman" w:cs="Times New Roman"/>
          <w:sz w:val="28"/>
          <w:szCs w:val="28"/>
        </w:rPr>
        <w:lastRenderedPageBreak/>
        <w:t>государственным гражданским служащим в части дополнительного пенсионного обеспечения, должны быть аналогичными</w:t>
      </w:r>
      <w:r>
        <w:rPr>
          <w:rFonts w:ascii="Times New Roman" w:hAnsi="Times New Roman" w:cs="Times New Roman"/>
          <w:sz w:val="28"/>
          <w:szCs w:val="28"/>
        </w:rPr>
        <w:t>»</w:t>
      </w:r>
      <w:r w:rsidRPr="00806BFF">
        <w:rPr>
          <w:rFonts w:ascii="Times New Roman" w:hAnsi="Times New Roman" w:cs="Times New Roman"/>
          <w:sz w:val="28"/>
          <w:szCs w:val="28"/>
        </w:rPr>
        <w:t>.</w:t>
      </w:r>
    </w:p>
    <w:p w:rsidR="004C66EA" w:rsidRDefault="004C66EA" w:rsidP="004C66EA">
      <w:pPr>
        <w:pStyle w:val="a9"/>
        <w:jc w:val="both"/>
        <w:rPr>
          <w:rFonts w:ascii="Times New Roman" w:hAnsi="Times New Roman" w:cs="Times New Roman"/>
          <w:sz w:val="28"/>
          <w:szCs w:val="28"/>
        </w:rPr>
      </w:pPr>
      <w:r>
        <w:rPr>
          <w:rFonts w:ascii="Times New Roman" w:hAnsi="Times New Roman" w:cs="Times New Roman"/>
          <w:sz w:val="28"/>
          <w:szCs w:val="28"/>
        </w:rPr>
        <w:tab/>
      </w:r>
      <w:r w:rsidRPr="00806BFF">
        <w:rPr>
          <w:rFonts w:ascii="Times New Roman" w:hAnsi="Times New Roman" w:cs="Times New Roman"/>
          <w:sz w:val="28"/>
          <w:szCs w:val="28"/>
        </w:rPr>
        <w:t xml:space="preserve">Правовое регулирование условий предоставления гарантий, связанных с профессиональной деятельностью, не является прерогативой трудового законодательства и осуществляется с помощью федеральных законов и других нормативных правовых актов. </w:t>
      </w:r>
      <w:proofErr w:type="gramStart"/>
      <w:r w:rsidRPr="00806BFF">
        <w:rPr>
          <w:rFonts w:ascii="Times New Roman" w:hAnsi="Times New Roman" w:cs="Times New Roman"/>
          <w:sz w:val="28"/>
          <w:szCs w:val="28"/>
        </w:rPr>
        <w:t>Так, в частности, часть 6 статьи 2 Федерального закона «О страховых пенсиях» позволяет включить в систему законодательства Российской Федерации о страховых пенсиях отдельные нормативные правовые акты органов государственной власти субъектов Российской Федерации, органов местного самоуправления и акты организаций, если они регулируют отношения, связанные с пенсионным обеспечением граждан соответственно за счет бюджетных ассигнований бюджетов субъектов Российской Федерации, средств местных бюджетов и</w:t>
      </w:r>
      <w:proofErr w:type="gramEnd"/>
      <w:r w:rsidRPr="00806BFF">
        <w:rPr>
          <w:rFonts w:ascii="Times New Roman" w:hAnsi="Times New Roman" w:cs="Times New Roman"/>
          <w:sz w:val="28"/>
          <w:szCs w:val="28"/>
        </w:rPr>
        <w:t xml:space="preserve"> средств организаций. Таким образом, федеральным законом в сфере пенсионного обеспечения предусмотрена возможность органов местного самоуправления самостоятельно принимать нормативные акты о пенсионном обеспечении за счет средств местного бюджета. </w:t>
      </w:r>
    </w:p>
    <w:p w:rsidR="004C66EA" w:rsidRPr="00806BFF" w:rsidRDefault="004C66EA" w:rsidP="004C66EA">
      <w:pPr>
        <w:pStyle w:val="a9"/>
        <w:ind w:firstLine="708"/>
        <w:jc w:val="both"/>
        <w:rPr>
          <w:rFonts w:ascii="Times New Roman" w:hAnsi="Times New Roman" w:cs="Times New Roman"/>
          <w:sz w:val="28"/>
          <w:szCs w:val="28"/>
        </w:rPr>
      </w:pPr>
      <w:r>
        <w:rPr>
          <w:rFonts w:ascii="Times New Roman" w:hAnsi="Times New Roman" w:cs="Times New Roman"/>
          <w:sz w:val="28"/>
          <w:szCs w:val="28"/>
        </w:rPr>
        <w:t xml:space="preserve">Установление данных выплат относится к дискреционным полномочиям законодателя субъекта Российской Федерации либо муниципального образования, который при принятии решения об установлении таких выплат и его реализации должен руководствоваться принципом социальной справедливости, стремиться к соблюдению баланса частных и публичных интересов. </w:t>
      </w:r>
      <w:proofErr w:type="gramStart"/>
      <w:r>
        <w:rPr>
          <w:rFonts w:ascii="Times New Roman" w:hAnsi="Times New Roman" w:cs="Times New Roman"/>
          <w:sz w:val="28"/>
          <w:szCs w:val="28"/>
        </w:rPr>
        <w:t>Р</w:t>
      </w:r>
      <w:r w:rsidRPr="00806BFF">
        <w:rPr>
          <w:rFonts w:ascii="Times New Roman" w:hAnsi="Times New Roman" w:cs="Times New Roman"/>
          <w:sz w:val="28"/>
          <w:szCs w:val="28"/>
        </w:rPr>
        <w:t xml:space="preserve">еализация такого права не должна противоречить требованиям бюджетного законодательства, в частности, принципу сбалансированности бюджета и установленным законом предельным параметрам местного бюджета, влекущим ограничения на право муниципального образования устанавливать и исполнять расходные обязательства, не связанные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 </w:t>
      </w:r>
      <w:proofErr w:type="gramEnd"/>
    </w:p>
    <w:p w:rsidR="004C66EA" w:rsidRDefault="004C66EA" w:rsidP="004C66EA">
      <w:pPr>
        <w:pStyle w:val="a9"/>
        <w:jc w:val="both"/>
        <w:rPr>
          <w:rFonts w:ascii="Times New Roman" w:hAnsi="Times New Roman" w:cs="Times New Roman"/>
          <w:sz w:val="28"/>
          <w:szCs w:val="28"/>
        </w:rPr>
      </w:pPr>
      <w:r>
        <w:rPr>
          <w:rFonts w:ascii="Times New Roman" w:hAnsi="Times New Roman" w:cs="Times New Roman"/>
          <w:sz w:val="28"/>
          <w:szCs w:val="28"/>
        </w:rPr>
        <w:tab/>
      </w:r>
      <w:r w:rsidRPr="00806BFF">
        <w:rPr>
          <w:rFonts w:ascii="Times New Roman" w:hAnsi="Times New Roman" w:cs="Times New Roman"/>
          <w:sz w:val="28"/>
          <w:szCs w:val="28"/>
        </w:rPr>
        <w:t xml:space="preserve">В последнее время на территории Российской Федерации формируется практика прокурорского надзора за исполнением закона при установлении пенсий за выслугу лет </w:t>
      </w:r>
      <w:r>
        <w:rPr>
          <w:rFonts w:ascii="Times New Roman" w:hAnsi="Times New Roman" w:cs="Times New Roman"/>
          <w:sz w:val="28"/>
          <w:szCs w:val="28"/>
        </w:rPr>
        <w:t xml:space="preserve">государственным служащим субъектов Российской Федерации и </w:t>
      </w:r>
      <w:r w:rsidRPr="00806BFF">
        <w:rPr>
          <w:rFonts w:ascii="Times New Roman" w:hAnsi="Times New Roman" w:cs="Times New Roman"/>
          <w:sz w:val="28"/>
          <w:szCs w:val="28"/>
        </w:rPr>
        <w:t>муниципальным служащим</w:t>
      </w:r>
      <w:r w:rsidRPr="003C0644">
        <w:rPr>
          <w:rFonts w:ascii="Times New Roman" w:hAnsi="Times New Roman" w:cs="Times New Roman"/>
          <w:sz w:val="28"/>
          <w:szCs w:val="28"/>
        </w:rPr>
        <w:t xml:space="preserve"> </w:t>
      </w:r>
      <w:r w:rsidRPr="00806BFF">
        <w:rPr>
          <w:rFonts w:ascii="Times New Roman" w:hAnsi="Times New Roman" w:cs="Times New Roman"/>
          <w:sz w:val="28"/>
          <w:szCs w:val="28"/>
        </w:rPr>
        <w:t>и иных до</w:t>
      </w:r>
      <w:r>
        <w:rPr>
          <w:rFonts w:ascii="Times New Roman" w:hAnsi="Times New Roman" w:cs="Times New Roman"/>
          <w:sz w:val="28"/>
          <w:szCs w:val="28"/>
        </w:rPr>
        <w:t>плат выборным должностным лицам</w:t>
      </w:r>
      <w:r w:rsidRPr="00806BFF">
        <w:rPr>
          <w:rFonts w:ascii="Times New Roman" w:hAnsi="Times New Roman" w:cs="Times New Roman"/>
          <w:sz w:val="28"/>
          <w:szCs w:val="28"/>
        </w:rPr>
        <w:t xml:space="preserve">. Отдельные случаи выявленных нарушений и результаты прокурорского реагирования на них были обобщены в обзоре, размещенном на сайте Генеральной прокуратуры Российской Федерации. </w:t>
      </w:r>
      <w:r>
        <w:rPr>
          <w:rFonts w:ascii="Times New Roman" w:hAnsi="Times New Roman" w:cs="Times New Roman"/>
          <w:sz w:val="28"/>
          <w:szCs w:val="28"/>
        </w:rPr>
        <w:t xml:space="preserve">Следует отметить, что сведений об аналогичной практике в отношении гарантий федеральных государственных служащих указанный обзор                            не содержит. </w:t>
      </w:r>
    </w:p>
    <w:p w:rsidR="004C66EA" w:rsidRPr="00806BFF" w:rsidRDefault="004C66EA" w:rsidP="004C66EA">
      <w:pPr>
        <w:pStyle w:val="a9"/>
        <w:ind w:firstLine="708"/>
        <w:jc w:val="both"/>
        <w:rPr>
          <w:rFonts w:ascii="Times New Roman" w:hAnsi="Times New Roman" w:cs="Times New Roman"/>
          <w:sz w:val="28"/>
          <w:szCs w:val="28"/>
        </w:rPr>
      </w:pPr>
      <w:proofErr w:type="gramStart"/>
      <w:r w:rsidRPr="00806BFF">
        <w:rPr>
          <w:rFonts w:ascii="Times New Roman" w:hAnsi="Times New Roman" w:cs="Times New Roman"/>
          <w:sz w:val="28"/>
          <w:szCs w:val="28"/>
        </w:rPr>
        <w:t xml:space="preserve">Из анализа обзора следует, что основными нарушениями, допускаемыми субъектами Российской Федерации и муниципальными образованиями при установлении таких выплат, являлись завышенные размеры назначенных выплат, ненадлежащее нормативное регулирование их </w:t>
      </w:r>
      <w:r w:rsidRPr="00806BFF">
        <w:rPr>
          <w:rFonts w:ascii="Times New Roman" w:hAnsi="Times New Roman" w:cs="Times New Roman"/>
          <w:sz w:val="28"/>
          <w:szCs w:val="28"/>
        </w:rPr>
        <w:lastRenderedPageBreak/>
        <w:t>предоставления, а также несоблюдение регионами и муниципальными образованиями, бюджеты которых являются дотационными, принципов самостоятельности и сбалансированности их бюджетов при установлении дополнительных социальных гарантий выборным должностным лицам местного самоуправления и муниципальным служащим.</w:t>
      </w:r>
      <w:proofErr w:type="gramEnd"/>
      <w:r w:rsidRPr="00806BFF">
        <w:rPr>
          <w:rFonts w:ascii="Times New Roman" w:hAnsi="Times New Roman" w:cs="Times New Roman"/>
          <w:sz w:val="28"/>
          <w:szCs w:val="28"/>
        </w:rPr>
        <w:t xml:space="preserve"> </w:t>
      </w:r>
      <w:r>
        <w:rPr>
          <w:rFonts w:ascii="Times New Roman" w:hAnsi="Times New Roman" w:cs="Times New Roman"/>
          <w:sz w:val="28"/>
          <w:szCs w:val="28"/>
        </w:rPr>
        <w:t xml:space="preserve">Зачастую первые два обстоятельства, послужившие основаниями для прокурорского реагирования, устранялись </w:t>
      </w:r>
      <w:r w:rsidRPr="00806BFF">
        <w:rPr>
          <w:rFonts w:ascii="Times New Roman" w:hAnsi="Times New Roman" w:cs="Times New Roman"/>
          <w:sz w:val="28"/>
          <w:szCs w:val="28"/>
        </w:rPr>
        <w:t xml:space="preserve">во внесудебном порядке. </w:t>
      </w:r>
    </w:p>
    <w:p w:rsidR="004C66EA" w:rsidRDefault="004C66EA" w:rsidP="004C66EA">
      <w:pPr>
        <w:pStyle w:val="a9"/>
        <w:jc w:val="both"/>
        <w:rPr>
          <w:rFonts w:ascii="Times New Roman" w:hAnsi="Times New Roman" w:cs="Times New Roman"/>
          <w:sz w:val="28"/>
          <w:szCs w:val="28"/>
        </w:rPr>
      </w:pPr>
      <w:r>
        <w:rPr>
          <w:rFonts w:ascii="Times New Roman" w:hAnsi="Times New Roman" w:cs="Times New Roman"/>
          <w:sz w:val="28"/>
          <w:szCs w:val="28"/>
        </w:rPr>
        <w:tab/>
      </w:r>
      <w:proofErr w:type="gramStart"/>
      <w:r w:rsidRPr="00806BFF">
        <w:rPr>
          <w:rFonts w:ascii="Times New Roman" w:hAnsi="Times New Roman" w:cs="Times New Roman"/>
          <w:sz w:val="28"/>
          <w:szCs w:val="28"/>
        </w:rPr>
        <w:t>Так, надзорные органы выходили с предложениями по внесению соответствующих изменений в Решение Воронежской городской Думы от 15.11.2006 № 224-II «О доплате к пенсии отдельным категориям пенсионеров городского округа город Воронеж»,</w:t>
      </w:r>
      <w:r>
        <w:rPr>
          <w:rFonts w:ascii="Times New Roman" w:hAnsi="Times New Roman" w:cs="Times New Roman"/>
          <w:sz w:val="28"/>
          <w:szCs w:val="28"/>
        </w:rPr>
        <w:t xml:space="preserve"> </w:t>
      </w:r>
      <w:r w:rsidRPr="00806BFF">
        <w:rPr>
          <w:rFonts w:ascii="Times New Roman" w:hAnsi="Times New Roman" w:cs="Times New Roman"/>
          <w:sz w:val="28"/>
          <w:szCs w:val="28"/>
        </w:rPr>
        <w:t>Решение Курганской городской Думы от 21.03.2007 № 78 «О доплате к пенсии лицам, замещавшим муниципальные должности города Кургана и должности муниципальной службы города Кургана»</w:t>
      </w:r>
      <w:r>
        <w:rPr>
          <w:rFonts w:ascii="Times New Roman" w:hAnsi="Times New Roman" w:cs="Times New Roman"/>
          <w:sz w:val="28"/>
          <w:szCs w:val="28"/>
        </w:rPr>
        <w:t xml:space="preserve">, </w:t>
      </w:r>
      <w:r w:rsidRPr="00806BFF">
        <w:rPr>
          <w:rFonts w:ascii="Times New Roman" w:hAnsi="Times New Roman" w:cs="Times New Roman"/>
          <w:sz w:val="28"/>
          <w:szCs w:val="28"/>
        </w:rPr>
        <w:t xml:space="preserve">Решение </w:t>
      </w:r>
      <w:proofErr w:type="spellStart"/>
      <w:r w:rsidRPr="00806BFF">
        <w:rPr>
          <w:rFonts w:ascii="Times New Roman" w:hAnsi="Times New Roman" w:cs="Times New Roman"/>
          <w:sz w:val="28"/>
          <w:szCs w:val="28"/>
        </w:rPr>
        <w:t>Ростовской-на-Дону</w:t>
      </w:r>
      <w:proofErr w:type="spellEnd"/>
      <w:r w:rsidRPr="00806BFF">
        <w:rPr>
          <w:rFonts w:ascii="Times New Roman" w:hAnsi="Times New Roman" w:cs="Times New Roman"/>
          <w:sz w:val="28"/>
          <w:szCs w:val="28"/>
        </w:rPr>
        <w:t xml:space="preserve"> городской Думы от 17.06.2008</w:t>
      </w:r>
      <w:r>
        <w:rPr>
          <w:rFonts w:ascii="Times New Roman" w:hAnsi="Times New Roman" w:cs="Times New Roman"/>
          <w:sz w:val="28"/>
          <w:szCs w:val="28"/>
        </w:rPr>
        <w:t xml:space="preserve">                  </w:t>
      </w:r>
      <w:r w:rsidRPr="00806BFF">
        <w:rPr>
          <w:rFonts w:ascii="Times New Roman" w:hAnsi="Times New Roman" w:cs="Times New Roman"/>
          <w:sz w:val="28"/>
          <w:szCs w:val="28"/>
        </w:rPr>
        <w:t xml:space="preserve"> № 407 «О</w:t>
      </w:r>
      <w:proofErr w:type="gramEnd"/>
      <w:r w:rsidRPr="00806BFF">
        <w:rPr>
          <w:rFonts w:ascii="Times New Roman" w:hAnsi="Times New Roman" w:cs="Times New Roman"/>
          <w:sz w:val="28"/>
          <w:szCs w:val="28"/>
        </w:rPr>
        <w:t xml:space="preserve"> </w:t>
      </w:r>
      <w:proofErr w:type="gramStart"/>
      <w:r w:rsidRPr="00806BFF">
        <w:rPr>
          <w:rFonts w:ascii="Times New Roman" w:hAnsi="Times New Roman" w:cs="Times New Roman"/>
          <w:sz w:val="28"/>
          <w:szCs w:val="28"/>
        </w:rPr>
        <w:t>принятии «Положения</w:t>
      </w:r>
      <w:r>
        <w:rPr>
          <w:rFonts w:ascii="Times New Roman" w:hAnsi="Times New Roman" w:cs="Times New Roman"/>
          <w:sz w:val="28"/>
          <w:szCs w:val="28"/>
        </w:rPr>
        <w:t xml:space="preserve"> </w:t>
      </w:r>
      <w:r w:rsidRPr="00806BFF">
        <w:rPr>
          <w:rFonts w:ascii="Times New Roman" w:hAnsi="Times New Roman" w:cs="Times New Roman"/>
          <w:sz w:val="28"/>
          <w:szCs w:val="28"/>
        </w:rPr>
        <w:t>«О государственной пенсии за выслугу лет лицам, замещавшим муниципальные должности и должности муниципальной службы города Ростова-на-Дону»,</w:t>
      </w:r>
      <w:r>
        <w:rPr>
          <w:rFonts w:ascii="Times New Roman" w:hAnsi="Times New Roman" w:cs="Times New Roman"/>
          <w:sz w:val="28"/>
          <w:szCs w:val="28"/>
        </w:rPr>
        <w:t xml:space="preserve"> </w:t>
      </w:r>
      <w:r w:rsidRPr="00806BFF">
        <w:rPr>
          <w:rFonts w:ascii="Times New Roman" w:hAnsi="Times New Roman" w:cs="Times New Roman"/>
          <w:sz w:val="28"/>
          <w:szCs w:val="28"/>
        </w:rPr>
        <w:t>постановление Администрации городского округа город Воронеж от 16.02.2011 № 62 «О порядке назначения и выплаты пенсии за выслугу лет и доплаты к пенсии»,</w:t>
      </w:r>
      <w:r>
        <w:rPr>
          <w:rFonts w:ascii="Times New Roman" w:hAnsi="Times New Roman" w:cs="Times New Roman"/>
          <w:sz w:val="28"/>
          <w:szCs w:val="28"/>
        </w:rPr>
        <w:t xml:space="preserve"> </w:t>
      </w:r>
      <w:r w:rsidRPr="00806BFF">
        <w:rPr>
          <w:rFonts w:ascii="Times New Roman" w:hAnsi="Times New Roman" w:cs="Times New Roman"/>
          <w:sz w:val="28"/>
          <w:szCs w:val="28"/>
        </w:rPr>
        <w:t>Решение Совета местного самоуправления городского округа Нальчик Кабардино-Балкарской республики от 17.02.2012</w:t>
      </w:r>
      <w:r>
        <w:rPr>
          <w:rFonts w:ascii="Times New Roman" w:hAnsi="Times New Roman" w:cs="Times New Roman"/>
          <w:sz w:val="28"/>
          <w:szCs w:val="28"/>
        </w:rPr>
        <w:t xml:space="preserve"> № 471 </w:t>
      </w:r>
      <w:r w:rsidRPr="00806BFF">
        <w:rPr>
          <w:rFonts w:ascii="Times New Roman" w:hAnsi="Times New Roman" w:cs="Times New Roman"/>
          <w:sz w:val="28"/>
          <w:szCs w:val="28"/>
        </w:rPr>
        <w:t>«Об утверждении Положений о порядке установления и выплаты</w:t>
      </w:r>
      <w:proofErr w:type="gramEnd"/>
      <w:r w:rsidRPr="00806BFF">
        <w:rPr>
          <w:rFonts w:ascii="Times New Roman" w:hAnsi="Times New Roman" w:cs="Times New Roman"/>
          <w:sz w:val="28"/>
          <w:szCs w:val="28"/>
        </w:rPr>
        <w:t xml:space="preserve"> </w:t>
      </w:r>
      <w:proofErr w:type="gramStart"/>
      <w:r w:rsidRPr="00806BFF">
        <w:rPr>
          <w:rFonts w:ascii="Times New Roman" w:hAnsi="Times New Roman" w:cs="Times New Roman"/>
          <w:sz w:val="28"/>
          <w:szCs w:val="28"/>
        </w:rPr>
        <w:t>ежемесячной надбавки к должностному окладу за выслугу лет муниципальным служащим органов местного самоуправления городского округа Нальчик и работникам, занимающим должности, не отнесенные к муниципальным должностям и должностям муниципальной службы органов местного самоуправления городского округа Нальчик, и о порядке включения в стаж муниципальной службы периодов замещения отдельных должностей для на</w:t>
      </w:r>
      <w:r>
        <w:rPr>
          <w:rFonts w:ascii="Times New Roman" w:hAnsi="Times New Roman" w:cs="Times New Roman"/>
          <w:sz w:val="28"/>
          <w:szCs w:val="28"/>
        </w:rPr>
        <w:t>значения пенсии за выслугу лет»</w:t>
      </w:r>
      <w:r w:rsidRPr="00806BFF">
        <w:rPr>
          <w:rFonts w:ascii="Times New Roman" w:hAnsi="Times New Roman" w:cs="Times New Roman"/>
          <w:sz w:val="28"/>
          <w:szCs w:val="28"/>
        </w:rPr>
        <w:t xml:space="preserve">. </w:t>
      </w:r>
      <w:proofErr w:type="gramEnd"/>
    </w:p>
    <w:p w:rsidR="004C66EA" w:rsidRDefault="004C66EA" w:rsidP="004C66EA">
      <w:pPr>
        <w:pStyle w:val="a9"/>
        <w:ind w:firstLine="708"/>
        <w:jc w:val="both"/>
        <w:rPr>
          <w:rFonts w:ascii="Times New Roman" w:hAnsi="Times New Roman" w:cs="Times New Roman"/>
          <w:sz w:val="28"/>
          <w:szCs w:val="28"/>
        </w:rPr>
      </w:pPr>
      <w:r>
        <w:rPr>
          <w:rFonts w:ascii="Times New Roman" w:hAnsi="Times New Roman" w:cs="Times New Roman"/>
          <w:sz w:val="28"/>
          <w:szCs w:val="28"/>
        </w:rPr>
        <w:t>Формирующаяся</w:t>
      </w:r>
      <w:r w:rsidRPr="00806BFF">
        <w:rPr>
          <w:rFonts w:ascii="Times New Roman" w:hAnsi="Times New Roman" w:cs="Times New Roman"/>
          <w:sz w:val="28"/>
          <w:szCs w:val="28"/>
        </w:rPr>
        <w:t xml:space="preserve"> в настоящее время судебная практика является противоречивой, что наглядно подтверждается определениями Верховного Суда Российской Федерации в отношении отдельных нормативных правовых актов, устанавливающих особенности пенсионного обеспечения лиц, замещавших государственные и муниципальные должности. </w:t>
      </w:r>
    </w:p>
    <w:p w:rsidR="004C66EA" w:rsidRPr="00806BFF" w:rsidRDefault="004C66EA" w:rsidP="004C66EA">
      <w:pPr>
        <w:pStyle w:val="a9"/>
        <w:ind w:firstLine="708"/>
        <w:jc w:val="both"/>
        <w:rPr>
          <w:rFonts w:ascii="Times New Roman" w:hAnsi="Times New Roman" w:cs="Times New Roman"/>
          <w:sz w:val="28"/>
          <w:szCs w:val="28"/>
        </w:rPr>
      </w:pPr>
      <w:proofErr w:type="gramStart"/>
      <w:r w:rsidRPr="00806BFF">
        <w:rPr>
          <w:rFonts w:ascii="Times New Roman" w:hAnsi="Times New Roman" w:cs="Times New Roman"/>
          <w:sz w:val="28"/>
          <w:szCs w:val="28"/>
        </w:rPr>
        <w:t>Судебная практика в пользу надзорных органов ранее складывалась в силу действовавших редакции статьи 85 Бюджетного кодекса Российской Федерации и положений Федерального закона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согласно которым органы государственной власти субъекта Российской Федерации самостоятельно определяли размеры и условия оплаты труда работников органов государственной власти субъекта Российской Федерации, работников</w:t>
      </w:r>
      <w:proofErr w:type="gramEnd"/>
      <w:r w:rsidRPr="00806BFF">
        <w:rPr>
          <w:rFonts w:ascii="Times New Roman" w:hAnsi="Times New Roman" w:cs="Times New Roman"/>
          <w:sz w:val="28"/>
          <w:szCs w:val="28"/>
        </w:rPr>
        <w:t xml:space="preserve"> государственных учреждений субъектов Российской Федерации, </w:t>
      </w:r>
      <w:proofErr w:type="gramStart"/>
      <w:r w:rsidRPr="00806BFF">
        <w:rPr>
          <w:rFonts w:ascii="Times New Roman" w:hAnsi="Times New Roman" w:cs="Times New Roman"/>
          <w:sz w:val="28"/>
          <w:szCs w:val="28"/>
        </w:rPr>
        <w:t>однако</w:t>
      </w:r>
      <w:proofErr w:type="gramEnd"/>
      <w:r w:rsidRPr="00806BFF">
        <w:rPr>
          <w:rFonts w:ascii="Times New Roman" w:hAnsi="Times New Roman" w:cs="Times New Roman"/>
          <w:sz w:val="28"/>
          <w:szCs w:val="28"/>
        </w:rPr>
        <w:t xml:space="preserve"> в дотационных регионах размеры оплаты труда государственных гражданских служащих и работников государственных учреждений субъектов Российской Федерации не могли </w:t>
      </w:r>
      <w:r w:rsidRPr="00806BFF">
        <w:rPr>
          <w:rFonts w:ascii="Times New Roman" w:hAnsi="Times New Roman" w:cs="Times New Roman"/>
          <w:sz w:val="28"/>
          <w:szCs w:val="28"/>
        </w:rPr>
        <w:lastRenderedPageBreak/>
        <w:t xml:space="preserve">превышать размеры оплаты труда, установленные для соответствующих категорий федеральных государственных служащих и работников федеральных государственных учреждений. </w:t>
      </w:r>
    </w:p>
    <w:p w:rsidR="004C66EA" w:rsidRPr="00806BFF" w:rsidRDefault="004C66EA" w:rsidP="004C66EA">
      <w:pPr>
        <w:pStyle w:val="a9"/>
        <w:jc w:val="both"/>
        <w:rPr>
          <w:rFonts w:ascii="Times New Roman" w:hAnsi="Times New Roman" w:cs="Times New Roman"/>
          <w:sz w:val="28"/>
          <w:szCs w:val="28"/>
        </w:rPr>
      </w:pPr>
      <w:r>
        <w:rPr>
          <w:rFonts w:ascii="Times New Roman" w:hAnsi="Times New Roman" w:cs="Times New Roman"/>
          <w:sz w:val="28"/>
          <w:szCs w:val="28"/>
        </w:rPr>
        <w:tab/>
      </w:r>
      <w:proofErr w:type="gramStart"/>
      <w:r w:rsidRPr="00806BFF">
        <w:rPr>
          <w:rFonts w:ascii="Times New Roman" w:hAnsi="Times New Roman" w:cs="Times New Roman"/>
          <w:sz w:val="28"/>
          <w:szCs w:val="28"/>
        </w:rPr>
        <w:t>Определением Верховного Суда Российской Федерации от 16.02.2005 по делу № 32-Г04-20 было отказано в удовлетворении кассационных жалоб администрации Саратовской области и Саратовской областной Думы на решение Саратовского областного суда от 12.11.2004, которым была признана недействующей в части статья 1 Закона Саратовской области от 29.07.2002 № 93-ЗСО «О ежемесячной надбавке за выслугу лет к должностному окладу государственного служащего Саратовской области».</w:t>
      </w:r>
      <w:proofErr w:type="gramEnd"/>
      <w:r w:rsidRPr="00806BFF">
        <w:rPr>
          <w:rFonts w:ascii="Times New Roman" w:hAnsi="Times New Roman" w:cs="Times New Roman"/>
          <w:sz w:val="28"/>
          <w:szCs w:val="28"/>
        </w:rPr>
        <w:t xml:space="preserve"> Податели жалоб обращали внимание на то, что федеральное законодательство не содержало каких-либо правовых норм о соотносительности основных условий и </w:t>
      </w:r>
      <w:proofErr w:type="gramStart"/>
      <w:r w:rsidRPr="00806BFF">
        <w:rPr>
          <w:rFonts w:ascii="Times New Roman" w:hAnsi="Times New Roman" w:cs="Times New Roman"/>
          <w:sz w:val="28"/>
          <w:szCs w:val="28"/>
        </w:rPr>
        <w:t>размеров оплаты труда</w:t>
      </w:r>
      <w:proofErr w:type="gramEnd"/>
      <w:r w:rsidRPr="00806BFF">
        <w:rPr>
          <w:rFonts w:ascii="Times New Roman" w:hAnsi="Times New Roman" w:cs="Times New Roman"/>
          <w:sz w:val="28"/>
          <w:szCs w:val="28"/>
        </w:rPr>
        <w:t xml:space="preserve"> федеральных государственных служащих и государственных служащих субъекта федерации, а также устанавливающих критерии для возможности такого сравнения. Верховный Суд Российской Федерации посчитал оспариваемое судебное решение </w:t>
      </w:r>
      <w:proofErr w:type="gramStart"/>
      <w:r w:rsidRPr="00806BFF">
        <w:rPr>
          <w:rFonts w:ascii="Times New Roman" w:hAnsi="Times New Roman" w:cs="Times New Roman"/>
          <w:sz w:val="28"/>
          <w:szCs w:val="28"/>
        </w:rPr>
        <w:t>обоснованным</w:t>
      </w:r>
      <w:proofErr w:type="gramEnd"/>
      <w:r w:rsidRPr="00806BFF">
        <w:rPr>
          <w:rFonts w:ascii="Times New Roman" w:hAnsi="Times New Roman" w:cs="Times New Roman"/>
          <w:sz w:val="28"/>
          <w:szCs w:val="28"/>
        </w:rPr>
        <w:t>, обратив внимание, что увеличение размеров надбавок за выслугу лет государственных служащих субъекта федерации ставит эту категорию в лучшие условия по оплате труда по сравнению с федеральными государственными служащими. Неправомерное увеличение размера содержания государственных служащих области влияет на финансовое обеспечение региональных целевых программ, содержание и развитие предприятий, учреждений и организаций, находящихся в ведении органов государственной власти субъекта Российской Федерации, и другие виды расходов, от которых зависит благополучие населения.</w:t>
      </w:r>
    </w:p>
    <w:p w:rsidR="004C66EA" w:rsidRPr="00806BFF" w:rsidRDefault="004C66EA" w:rsidP="004C66EA">
      <w:pPr>
        <w:pStyle w:val="a9"/>
        <w:jc w:val="both"/>
        <w:rPr>
          <w:rFonts w:ascii="Times New Roman" w:hAnsi="Times New Roman" w:cs="Times New Roman"/>
          <w:sz w:val="28"/>
          <w:szCs w:val="28"/>
        </w:rPr>
      </w:pPr>
      <w:r>
        <w:rPr>
          <w:rFonts w:ascii="Times New Roman" w:hAnsi="Times New Roman" w:cs="Times New Roman"/>
          <w:sz w:val="28"/>
          <w:szCs w:val="28"/>
        </w:rPr>
        <w:tab/>
        <w:t xml:space="preserve">Аналогичная ситуация сложилась при рассмотрении актов прокурорского реагирования по фактам </w:t>
      </w:r>
      <w:r w:rsidRPr="00806BFF">
        <w:rPr>
          <w:rFonts w:ascii="Times New Roman" w:hAnsi="Times New Roman" w:cs="Times New Roman"/>
          <w:sz w:val="28"/>
          <w:szCs w:val="28"/>
        </w:rPr>
        <w:t>нарушени</w:t>
      </w:r>
      <w:r>
        <w:rPr>
          <w:rFonts w:ascii="Times New Roman" w:hAnsi="Times New Roman" w:cs="Times New Roman"/>
          <w:sz w:val="28"/>
          <w:szCs w:val="28"/>
        </w:rPr>
        <w:t>я</w:t>
      </w:r>
      <w:r w:rsidRPr="00806BFF">
        <w:rPr>
          <w:rFonts w:ascii="Times New Roman" w:hAnsi="Times New Roman" w:cs="Times New Roman"/>
          <w:sz w:val="28"/>
          <w:szCs w:val="28"/>
        </w:rPr>
        <w:t xml:space="preserve"> норм бюджетного законодательства, в том числе </w:t>
      </w:r>
      <w:r>
        <w:rPr>
          <w:rFonts w:ascii="Times New Roman" w:hAnsi="Times New Roman" w:cs="Times New Roman"/>
          <w:sz w:val="28"/>
          <w:szCs w:val="28"/>
        </w:rPr>
        <w:t xml:space="preserve">при </w:t>
      </w:r>
      <w:r w:rsidRPr="00806BFF">
        <w:rPr>
          <w:rFonts w:ascii="Times New Roman" w:hAnsi="Times New Roman" w:cs="Times New Roman"/>
          <w:sz w:val="28"/>
          <w:szCs w:val="28"/>
        </w:rPr>
        <w:t>предоставлени</w:t>
      </w:r>
      <w:r>
        <w:rPr>
          <w:rFonts w:ascii="Times New Roman" w:hAnsi="Times New Roman" w:cs="Times New Roman"/>
          <w:sz w:val="28"/>
          <w:szCs w:val="28"/>
        </w:rPr>
        <w:t>и</w:t>
      </w:r>
      <w:r w:rsidRPr="00806BFF">
        <w:rPr>
          <w:rFonts w:ascii="Times New Roman" w:hAnsi="Times New Roman" w:cs="Times New Roman"/>
          <w:sz w:val="28"/>
          <w:szCs w:val="28"/>
        </w:rPr>
        <w:t xml:space="preserve"> выплат</w:t>
      </w:r>
      <w:r>
        <w:rPr>
          <w:rFonts w:ascii="Times New Roman" w:hAnsi="Times New Roman" w:cs="Times New Roman"/>
          <w:sz w:val="28"/>
          <w:szCs w:val="28"/>
        </w:rPr>
        <w:t xml:space="preserve">, </w:t>
      </w:r>
      <w:r w:rsidRPr="00806BFF">
        <w:rPr>
          <w:rFonts w:ascii="Times New Roman" w:hAnsi="Times New Roman" w:cs="Times New Roman"/>
          <w:sz w:val="28"/>
          <w:szCs w:val="28"/>
        </w:rPr>
        <w:t xml:space="preserve">при наличии доли дотаций в бюджете. Во всех случаях </w:t>
      </w:r>
      <w:r>
        <w:rPr>
          <w:rFonts w:ascii="Times New Roman" w:hAnsi="Times New Roman" w:cs="Times New Roman"/>
          <w:sz w:val="28"/>
          <w:szCs w:val="28"/>
        </w:rPr>
        <w:t>досудебного урегулирования споров</w:t>
      </w:r>
      <w:r w:rsidRPr="00806BFF">
        <w:rPr>
          <w:rFonts w:ascii="Times New Roman" w:hAnsi="Times New Roman" w:cs="Times New Roman"/>
          <w:sz w:val="28"/>
          <w:szCs w:val="28"/>
        </w:rPr>
        <w:t xml:space="preserve"> не было, решение о правомерности установления выплат принимал суд. Имеющаяся судебная практика по отмене аналогичных доплат складывалась исключительно в регионах и муниципальных образованиях, </w:t>
      </w:r>
      <w:r>
        <w:rPr>
          <w:rFonts w:ascii="Times New Roman" w:hAnsi="Times New Roman" w:cs="Times New Roman"/>
          <w:sz w:val="28"/>
          <w:szCs w:val="28"/>
        </w:rPr>
        <w:t xml:space="preserve">как правило, </w:t>
      </w:r>
      <w:r w:rsidRPr="00806BFF">
        <w:rPr>
          <w:rFonts w:ascii="Times New Roman" w:hAnsi="Times New Roman" w:cs="Times New Roman"/>
          <w:sz w:val="28"/>
          <w:szCs w:val="28"/>
        </w:rPr>
        <w:t>имеющих дотации</w:t>
      </w:r>
      <w:r>
        <w:rPr>
          <w:rFonts w:ascii="Times New Roman" w:hAnsi="Times New Roman" w:cs="Times New Roman"/>
          <w:sz w:val="28"/>
          <w:szCs w:val="28"/>
        </w:rPr>
        <w:t>.</w:t>
      </w:r>
      <w:r w:rsidRPr="00806BFF">
        <w:rPr>
          <w:rFonts w:ascii="Times New Roman" w:hAnsi="Times New Roman" w:cs="Times New Roman"/>
          <w:sz w:val="28"/>
          <w:szCs w:val="28"/>
        </w:rPr>
        <w:t xml:space="preserve"> </w:t>
      </w:r>
      <w:r>
        <w:rPr>
          <w:rFonts w:ascii="Times New Roman" w:hAnsi="Times New Roman" w:cs="Times New Roman"/>
          <w:sz w:val="28"/>
          <w:szCs w:val="28"/>
        </w:rPr>
        <w:t>С</w:t>
      </w:r>
      <w:r w:rsidRPr="00806BFF">
        <w:rPr>
          <w:rFonts w:ascii="Times New Roman" w:hAnsi="Times New Roman" w:cs="Times New Roman"/>
          <w:sz w:val="28"/>
          <w:szCs w:val="28"/>
        </w:rPr>
        <w:t xml:space="preserve">удебные решения по искам органов прокуратуры были приняты в Брянской и Челябинской области, Забайкальском крае, Республике Калмыкия, городах Брянск, </w:t>
      </w:r>
      <w:proofErr w:type="spellStart"/>
      <w:r w:rsidRPr="00806BFF">
        <w:rPr>
          <w:rFonts w:ascii="Times New Roman" w:hAnsi="Times New Roman" w:cs="Times New Roman"/>
          <w:sz w:val="28"/>
          <w:szCs w:val="28"/>
        </w:rPr>
        <w:t>Клинцы</w:t>
      </w:r>
      <w:proofErr w:type="spellEnd"/>
      <w:r w:rsidRPr="00806BFF">
        <w:rPr>
          <w:rFonts w:ascii="Times New Roman" w:hAnsi="Times New Roman" w:cs="Times New Roman"/>
          <w:sz w:val="28"/>
          <w:szCs w:val="28"/>
        </w:rPr>
        <w:t xml:space="preserve"> (Брянская область), Улан-Удэ (Республика Бурятия), а также в Омской области (в том числе городе Омске). </w:t>
      </w:r>
    </w:p>
    <w:p w:rsidR="004C66EA" w:rsidRPr="00806BFF" w:rsidRDefault="004C66EA" w:rsidP="004C66EA">
      <w:pPr>
        <w:pStyle w:val="a9"/>
        <w:ind w:firstLine="708"/>
        <w:jc w:val="both"/>
        <w:rPr>
          <w:rFonts w:ascii="Times New Roman" w:hAnsi="Times New Roman" w:cs="Times New Roman"/>
          <w:sz w:val="28"/>
          <w:szCs w:val="28"/>
        </w:rPr>
      </w:pPr>
      <w:r w:rsidRPr="00806BFF">
        <w:rPr>
          <w:rFonts w:ascii="Times New Roman" w:hAnsi="Times New Roman" w:cs="Times New Roman"/>
          <w:sz w:val="28"/>
          <w:szCs w:val="28"/>
        </w:rPr>
        <w:t xml:space="preserve">Решением Забайкальского краевого суда от 04.04.2013 было удовлетворено заявление прокурора о признании недействительной части 1 статьи 41 Закона Забайкальского края от 14.03.2011 № 477-ЗЗК </w:t>
      </w:r>
      <w:r>
        <w:rPr>
          <w:rFonts w:ascii="Times New Roman" w:hAnsi="Times New Roman" w:cs="Times New Roman"/>
          <w:sz w:val="28"/>
          <w:szCs w:val="28"/>
        </w:rPr>
        <w:t xml:space="preserve">                                 </w:t>
      </w:r>
      <w:r w:rsidRPr="00806BFF">
        <w:rPr>
          <w:rFonts w:ascii="Times New Roman" w:hAnsi="Times New Roman" w:cs="Times New Roman"/>
          <w:sz w:val="28"/>
          <w:szCs w:val="28"/>
        </w:rPr>
        <w:t xml:space="preserve">«О Законодательном Собрании Забайкальского края» в связи с наличием дефицита бюджета и его дотационного характера. Определением Верховного Суда Российской Федерации от 24.07.2013 № 72-АПГ13-3 решение оставлено в силе. </w:t>
      </w:r>
    </w:p>
    <w:p w:rsidR="004C66EA" w:rsidRPr="00806BFF" w:rsidRDefault="004C66EA" w:rsidP="004C66EA">
      <w:pPr>
        <w:autoSpaceDE w:val="0"/>
        <w:autoSpaceDN w:val="0"/>
        <w:adjustRightInd w:val="0"/>
        <w:spacing w:after="0" w:line="240" w:lineRule="auto"/>
        <w:ind w:firstLine="708"/>
        <w:jc w:val="both"/>
        <w:rPr>
          <w:rFonts w:ascii="Times New Roman" w:hAnsi="Times New Roman"/>
          <w:sz w:val="28"/>
          <w:szCs w:val="28"/>
        </w:rPr>
      </w:pPr>
      <w:r w:rsidRPr="00806BFF">
        <w:rPr>
          <w:rFonts w:ascii="Times New Roman" w:hAnsi="Times New Roman"/>
          <w:sz w:val="28"/>
          <w:szCs w:val="28"/>
        </w:rPr>
        <w:t xml:space="preserve">Также был оспорен в судебном порядке Закон Челябинской области от 27.03.2008 № 245-ЗО «О гарантиях осуществления полномочий депутата, </w:t>
      </w:r>
      <w:r w:rsidRPr="00806BFF">
        <w:rPr>
          <w:rFonts w:ascii="Times New Roman" w:hAnsi="Times New Roman"/>
          <w:sz w:val="28"/>
          <w:szCs w:val="28"/>
        </w:rPr>
        <w:lastRenderedPageBreak/>
        <w:t xml:space="preserve">члена выборного органа местного самоуправления, выборного должностного лица местного самоуправления». Решением Челябинского областного суда от 15.05.2013 было удовлетворено заявление прокурора Челябинской области. </w:t>
      </w:r>
      <w:proofErr w:type="gramStart"/>
      <w:r>
        <w:rPr>
          <w:rFonts w:ascii="Times New Roman" w:hAnsi="Times New Roman"/>
          <w:sz w:val="28"/>
          <w:szCs w:val="28"/>
        </w:rPr>
        <w:t xml:space="preserve">Прокурор полагал, что оспариваемые нормы приняты вне пределов полномочий субъекта Российской Федерации, обязывают органы местного самоуправления в пределах Челябинской области закрепить в уставах муниципальных образований объем гарантий для служащих вне зависимости от возможностей местных бюджетов, что не согласуется с нормами Федерального </w:t>
      </w:r>
      <w:r w:rsidRPr="005030F7">
        <w:rPr>
          <w:rFonts w:ascii="Times New Roman" w:hAnsi="Times New Roman"/>
          <w:sz w:val="28"/>
          <w:szCs w:val="28"/>
        </w:rPr>
        <w:t>закона</w:t>
      </w:r>
      <w:r>
        <w:rPr>
          <w:rFonts w:ascii="Times New Roman" w:hAnsi="Times New Roman"/>
          <w:sz w:val="28"/>
          <w:szCs w:val="28"/>
        </w:rPr>
        <w:t xml:space="preserve"> «Об общих принципах организации местного самоуправления в Российской Федерации» и бюджетного законодательства.</w:t>
      </w:r>
      <w:proofErr w:type="gramEnd"/>
      <w:r>
        <w:rPr>
          <w:rFonts w:ascii="Times New Roman" w:hAnsi="Times New Roman"/>
          <w:sz w:val="28"/>
          <w:szCs w:val="28"/>
        </w:rPr>
        <w:t xml:space="preserve"> Прокурором также </w:t>
      </w:r>
      <w:r w:rsidRPr="00806BFF">
        <w:rPr>
          <w:rFonts w:ascii="Times New Roman" w:hAnsi="Times New Roman"/>
          <w:sz w:val="28"/>
          <w:szCs w:val="28"/>
        </w:rPr>
        <w:t>обращалось внимание на дотационный характер бюджета</w:t>
      </w:r>
      <w:r w:rsidRPr="005030F7">
        <w:rPr>
          <w:rFonts w:ascii="Times New Roman" w:hAnsi="Times New Roman"/>
          <w:sz w:val="28"/>
          <w:szCs w:val="28"/>
        </w:rPr>
        <w:t xml:space="preserve"> </w:t>
      </w:r>
      <w:r w:rsidRPr="00806BFF">
        <w:rPr>
          <w:rFonts w:ascii="Times New Roman" w:hAnsi="Times New Roman"/>
          <w:sz w:val="28"/>
          <w:szCs w:val="28"/>
        </w:rPr>
        <w:t xml:space="preserve">Челябинской области. Определением Верховного Суда Российской Федерации от 28.08.2013 </w:t>
      </w:r>
      <w:r>
        <w:rPr>
          <w:rFonts w:ascii="Times New Roman" w:hAnsi="Times New Roman"/>
          <w:sz w:val="28"/>
          <w:szCs w:val="28"/>
        </w:rPr>
        <w:t xml:space="preserve">№ 48-АПГ13-10 решение оставлено </w:t>
      </w:r>
      <w:r w:rsidRPr="00806BFF">
        <w:rPr>
          <w:rFonts w:ascii="Times New Roman" w:hAnsi="Times New Roman"/>
          <w:sz w:val="28"/>
          <w:szCs w:val="28"/>
        </w:rPr>
        <w:t xml:space="preserve">в силе. </w:t>
      </w:r>
    </w:p>
    <w:p w:rsidR="004C66EA" w:rsidRPr="00806BFF" w:rsidRDefault="004C66EA" w:rsidP="004C66EA">
      <w:pPr>
        <w:pStyle w:val="a9"/>
        <w:ind w:firstLine="708"/>
        <w:jc w:val="both"/>
        <w:rPr>
          <w:rFonts w:ascii="Times New Roman" w:hAnsi="Times New Roman" w:cs="Times New Roman"/>
          <w:sz w:val="28"/>
          <w:szCs w:val="28"/>
        </w:rPr>
      </w:pPr>
      <w:r>
        <w:rPr>
          <w:rFonts w:ascii="Times New Roman" w:hAnsi="Times New Roman" w:cs="Times New Roman"/>
          <w:sz w:val="28"/>
          <w:szCs w:val="28"/>
        </w:rPr>
        <w:t xml:space="preserve">Прокурором города </w:t>
      </w:r>
      <w:r w:rsidRPr="00806BFF">
        <w:rPr>
          <w:rFonts w:ascii="Times New Roman" w:hAnsi="Times New Roman" w:cs="Times New Roman"/>
          <w:sz w:val="28"/>
          <w:szCs w:val="28"/>
        </w:rPr>
        <w:t xml:space="preserve">Улан-Удэ оспаривалось Положение о ежемесячной доплате к трудовой пенсии в органах местного самоуправления и пенсии за выслугу лет лицам, замещавшим должности муниципальной службы в городе Улан-Удэ (Республика Бурятия), утвержденное Решением </w:t>
      </w:r>
      <w:proofErr w:type="spellStart"/>
      <w:r w:rsidRPr="00806BFF">
        <w:rPr>
          <w:rFonts w:ascii="Times New Roman" w:hAnsi="Times New Roman" w:cs="Times New Roman"/>
          <w:sz w:val="28"/>
          <w:szCs w:val="28"/>
        </w:rPr>
        <w:t>Улан-Удэнского</w:t>
      </w:r>
      <w:proofErr w:type="spellEnd"/>
      <w:r w:rsidRPr="00806BFF">
        <w:rPr>
          <w:rFonts w:ascii="Times New Roman" w:hAnsi="Times New Roman" w:cs="Times New Roman"/>
          <w:sz w:val="28"/>
          <w:szCs w:val="28"/>
        </w:rPr>
        <w:t xml:space="preserve"> городского Совета депутатов от 21.04.2010 № 278-21. В обоснование иска обращалось внимание на дефицит местного бюджета, нарушение принципов самостоятельности и сбалансированности бюджета, а также завышенные размеры отдельных выплат, однако Верховным судом Республики Бурятия 10.11.2015 по делу № 3-61/2015 был принят отказ прокурора от заявленных требований. </w:t>
      </w:r>
    </w:p>
    <w:p w:rsidR="004C66EA" w:rsidRPr="00806BFF" w:rsidRDefault="004C66EA" w:rsidP="004C66EA">
      <w:pPr>
        <w:pStyle w:val="a9"/>
        <w:ind w:firstLine="708"/>
        <w:jc w:val="both"/>
        <w:rPr>
          <w:rFonts w:ascii="Times New Roman" w:hAnsi="Times New Roman" w:cs="Times New Roman"/>
          <w:sz w:val="28"/>
          <w:szCs w:val="28"/>
        </w:rPr>
      </w:pPr>
      <w:r w:rsidRPr="00806BFF">
        <w:rPr>
          <w:rFonts w:ascii="Times New Roman" w:hAnsi="Times New Roman" w:cs="Times New Roman"/>
          <w:sz w:val="28"/>
          <w:szCs w:val="28"/>
        </w:rPr>
        <w:t xml:space="preserve">В судебном порядке было оспорено Решение Челябинской городской Думы от 24.11.2015 № 15/13 «О порядке выплаты ежемесячной доплаты к трудовой пенсии отдельным категориям граждан Российской Федерации». Прокурор обращался в суд с указанным иском, обосновав его наличием </w:t>
      </w:r>
      <w:proofErr w:type="spellStart"/>
      <w:r w:rsidRPr="00806BFF">
        <w:rPr>
          <w:rFonts w:ascii="Times New Roman" w:hAnsi="Times New Roman" w:cs="Times New Roman"/>
          <w:sz w:val="28"/>
          <w:szCs w:val="28"/>
        </w:rPr>
        <w:t>коррупциогенных</w:t>
      </w:r>
      <w:proofErr w:type="spellEnd"/>
      <w:r w:rsidRPr="00806BFF">
        <w:rPr>
          <w:rFonts w:ascii="Times New Roman" w:hAnsi="Times New Roman" w:cs="Times New Roman"/>
          <w:sz w:val="28"/>
          <w:szCs w:val="28"/>
        </w:rPr>
        <w:t xml:space="preserve"> факторов в оспариваемом решении городской Думы, отсутствием правовых оснований в Уставе муниципального образования. Решением Челябинского областного суда от 17.03.2016 по делу № 3а-116/2016 требования прокурора были удовлетворены. </w:t>
      </w:r>
    </w:p>
    <w:p w:rsidR="004C66EA" w:rsidRPr="00806BFF" w:rsidRDefault="004C66EA" w:rsidP="004C66EA">
      <w:pPr>
        <w:pStyle w:val="a9"/>
        <w:ind w:firstLine="708"/>
        <w:jc w:val="both"/>
        <w:rPr>
          <w:rFonts w:ascii="Times New Roman" w:hAnsi="Times New Roman" w:cs="Times New Roman"/>
          <w:sz w:val="28"/>
          <w:szCs w:val="28"/>
        </w:rPr>
      </w:pPr>
      <w:r>
        <w:rPr>
          <w:rFonts w:ascii="Times New Roman" w:hAnsi="Times New Roman" w:cs="Times New Roman"/>
          <w:sz w:val="28"/>
          <w:szCs w:val="28"/>
        </w:rPr>
        <w:t>С</w:t>
      </w:r>
      <w:r w:rsidRPr="00806BFF">
        <w:rPr>
          <w:rFonts w:ascii="Times New Roman" w:hAnsi="Times New Roman" w:cs="Times New Roman"/>
          <w:sz w:val="28"/>
          <w:szCs w:val="28"/>
        </w:rPr>
        <w:t>ледует отметить противоречия в судебной практике в части оспаривания дополнительных гарантий служащих</w:t>
      </w:r>
      <w:r w:rsidRPr="005030F7">
        <w:rPr>
          <w:rFonts w:ascii="Times New Roman" w:hAnsi="Times New Roman" w:cs="Times New Roman"/>
          <w:sz w:val="28"/>
          <w:szCs w:val="28"/>
        </w:rPr>
        <w:t xml:space="preserve"> </w:t>
      </w:r>
      <w:r w:rsidRPr="00806BFF">
        <w:rPr>
          <w:rFonts w:ascii="Times New Roman" w:hAnsi="Times New Roman" w:cs="Times New Roman"/>
          <w:sz w:val="28"/>
          <w:szCs w:val="28"/>
        </w:rPr>
        <w:t xml:space="preserve">на </w:t>
      </w:r>
      <w:r>
        <w:rPr>
          <w:rFonts w:ascii="Times New Roman" w:hAnsi="Times New Roman" w:cs="Times New Roman"/>
          <w:sz w:val="28"/>
          <w:szCs w:val="28"/>
        </w:rPr>
        <w:t>примере</w:t>
      </w:r>
      <w:r w:rsidRPr="00806BFF">
        <w:rPr>
          <w:rFonts w:ascii="Times New Roman" w:hAnsi="Times New Roman" w:cs="Times New Roman"/>
          <w:sz w:val="28"/>
          <w:szCs w:val="28"/>
        </w:rPr>
        <w:t xml:space="preserve"> Брянской области. Так, решением Брянского областного суда от 11.09.2015 было оставлено без удовлетворения заявление прокурора об оспаривании Закона Брянской области от 28.12.2005 № 102-З «О пенсионном обеспечении лиц, замещавших государственные должности Брянской области». Определением Верховного Суда Российской Федерации от 02.12.2015 № 83-АПГ15-15 решение суда отменено, указанный Закон признан недействующим, а в числе мотивов принятия такого решения судом указан дотационный характер бюджета. </w:t>
      </w:r>
    </w:p>
    <w:p w:rsidR="004C66EA" w:rsidRPr="00806BFF" w:rsidRDefault="004C66EA" w:rsidP="004C66EA">
      <w:pPr>
        <w:pStyle w:val="a9"/>
        <w:ind w:firstLine="708"/>
        <w:jc w:val="both"/>
        <w:rPr>
          <w:rFonts w:ascii="Times New Roman" w:hAnsi="Times New Roman" w:cs="Times New Roman"/>
          <w:sz w:val="28"/>
          <w:szCs w:val="28"/>
        </w:rPr>
      </w:pPr>
      <w:proofErr w:type="spellStart"/>
      <w:proofErr w:type="gramStart"/>
      <w:r w:rsidRPr="00806BFF">
        <w:rPr>
          <w:rFonts w:ascii="Times New Roman" w:hAnsi="Times New Roman" w:cs="Times New Roman"/>
          <w:sz w:val="28"/>
          <w:szCs w:val="28"/>
        </w:rPr>
        <w:t>Клинцовским</w:t>
      </w:r>
      <w:proofErr w:type="spellEnd"/>
      <w:r w:rsidRPr="00806BFF">
        <w:rPr>
          <w:rFonts w:ascii="Times New Roman" w:hAnsi="Times New Roman" w:cs="Times New Roman"/>
          <w:sz w:val="28"/>
          <w:szCs w:val="28"/>
        </w:rPr>
        <w:t xml:space="preserve"> городским судом Брянской области 30.12.2015 по делу                                  № 2-1682/2015 были удовлетворены требования прокурора о признании недействительным Решения </w:t>
      </w:r>
      <w:proofErr w:type="spellStart"/>
      <w:r w:rsidRPr="00806BFF">
        <w:rPr>
          <w:rFonts w:ascii="Times New Roman" w:hAnsi="Times New Roman" w:cs="Times New Roman"/>
          <w:sz w:val="28"/>
          <w:szCs w:val="28"/>
        </w:rPr>
        <w:t>Клинцовского</w:t>
      </w:r>
      <w:proofErr w:type="spellEnd"/>
      <w:r w:rsidRPr="00806BFF">
        <w:rPr>
          <w:rFonts w:ascii="Times New Roman" w:hAnsi="Times New Roman" w:cs="Times New Roman"/>
          <w:sz w:val="28"/>
          <w:szCs w:val="28"/>
        </w:rPr>
        <w:t xml:space="preserve"> городского Совета народных депутатов от 25.12.2007 № 3-1/410 «Об утверждении Положения «О порядке </w:t>
      </w:r>
      <w:r w:rsidRPr="00806BFF">
        <w:rPr>
          <w:rFonts w:ascii="Times New Roman" w:hAnsi="Times New Roman" w:cs="Times New Roman"/>
          <w:sz w:val="28"/>
          <w:szCs w:val="28"/>
        </w:rPr>
        <w:lastRenderedPageBreak/>
        <w:t>установления, выплаты и перерасчета пенсии за выслугу лет лицам, замещавшим должности муниципальной службы» и Положения «О порядке установления, выплаты и перерасчета пенсии за выслугу лет лицам, замещавшим выборные</w:t>
      </w:r>
      <w:proofErr w:type="gramEnd"/>
      <w:r w:rsidRPr="00806BFF">
        <w:rPr>
          <w:rFonts w:ascii="Times New Roman" w:hAnsi="Times New Roman" w:cs="Times New Roman"/>
          <w:sz w:val="28"/>
          <w:szCs w:val="28"/>
        </w:rPr>
        <w:t xml:space="preserve"> должности города </w:t>
      </w:r>
      <w:proofErr w:type="spellStart"/>
      <w:r w:rsidRPr="00806BFF">
        <w:rPr>
          <w:rFonts w:ascii="Times New Roman" w:hAnsi="Times New Roman" w:cs="Times New Roman"/>
          <w:sz w:val="28"/>
          <w:szCs w:val="28"/>
        </w:rPr>
        <w:t>Клинцы</w:t>
      </w:r>
      <w:proofErr w:type="spellEnd"/>
      <w:r w:rsidRPr="00806BFF">
        <w:rPr>
          <w:rFonts w:ascii="Times New Roman" w:hAnsi="Times New Roman" w:cs="Times New Roman"/>
          <w:sz w:val="28"/>
          <w:szCs w:val="28"/>
        </w:rPr>
        <w:t xml:space="preserve"> Брянской области». </w:t>
      </w:r>
      <w:r>
        <w:rPr>
          <w:rFonts w:ascii="Times New Roman" w:hAnsi="Times New Roman" w:cs="Times New Roman"/>
          <w:sz w:val="28"/>
          <w:szCs w:val="28"/>
        </w:rPr>
        <w:t xml:space="preserve">                       </w:t>
      </w:r>
      <w:r w:rsidRPr="00806BFF">
        <w:rPr>
          <w:rFonts w:ascii="Times New Roman" w:hAnsi="Times New Roman" w:cs="Times New Roman"/>
          <w:sz w:val="28"/>
          <w:szCs w:val="28"/>
        </w:rPr>
        <w:t>В обосновании иска обращалось внимание на состояние местного бюджета, а также на ежегодный рост расходов на осуществление выплат.</w:t>
      </w:r>
    </w:p>
    <w:p w:rsidR="004C66EA" w:rsidRPr="00806BFF" w:rsidRDefault="004C66EA" w:rsidP="004C66EA">
      <w:pPr>
        <w:pStyle w:val="a9"/>
        <w:ind w:firstLine="708"/>
        <w:jc w:val="both"/>
        <w:rPr>
          <w:rFonts w:ascii="Times New Roman" w:hAnsi="Times New Roman" w:cs="Times New Roman"/>
          <w:sz w:val="28"/>
          <w:szCs w:val="28"/>
        </w:rPr>
      </w:pPr>
      <w:r w:rsidRPr="00EE7A1D">
        <w:rPr>
          <w:rFonts w:ascii="Times New Roman" w:hAnsi="Times New Roman" w:cs="Times New Roman"/>
          <w:sz w:val="28"/>
          <w:szCs w:val="28"/>
        </w:rPr>
        <w:t xml:space="preserve">Решением Брянского областного суда </w:t>
      </w:r>
      <w:r>
        <w:rPr>
          <w:rFonts w:ascii="Times New Roman" w:hAnsi="Times New Roman" w:cs="Times New Roman"/>
          <w:sz w:val="28"/>
          <w:szCs w:val="28"/>
        </w:rPr>
        <w:t>от 25.01</w:t>
      </w:r>
      <w:r w:rsidRPr="00EE7A1D">
        <w:rPr>
          <w:rFonts w:ascii="Times New Roman" w:hAnsi="Times New Roman" w:cs="Times New Roman"/>
          <w:sz w:val="28"/>
          <w:szCs w:val="28"/>
        </w:rPr>
        <w:t>.2016 по делу</w:t>
      </w:r>
      <w:r>
        <w:rPr>
          <w:rFonts w:ascii="Times New Roman" w:hAnsi="Times New Roman" w:cs="Times New Roman"/>
          <w:sz w:val="28"/>
          <w:szCs w:val="28"/>
        </w:rPr>
        <w:t xml:space="preserve">                                 </w:t>
      </w:r>
      <w:r w:rsidRPr="00EE7A1D">
        <w:rPr>
          <w:rFonts w:ascii="Times New Roman" w:hAnsi="Times New Roman" w:cs="Times New Roman"/>
          <w:sz w:val="28"/>
          <w:szCs w:val="28"/>
        </w:rPr>
        <w:t xml:space="preserve"> № 3а-4/2016 были</w:t>
      </w:r>
      <w:r w:rsidRPr="00806BFF">
        <w:rPr>
          <w:rFonts w:ascii="Times New Roman" w:hAnsi="Times New Roman" w:cs="Times New Roman"/>
          <w:sz w:val="28"/>
          <w:szCs w:val="28"/>
        </w:rPr>
        <w:t xml:space="preserve"> удовлетворены требования прокурора Брянской области о признании противоречащим федеральному законодательству и недействующим соответствующего Решения Брянского городского Совета народных депутатов. Судом было высказано мнение, что в соответствии с действующим федеральным законодательством установление повышенных дополнительных гарантий по пенсионному обеспечению лицам, замещавшим муниципальные должности города Брянска, возможно только в случае, если бюджет муниципального образования не является дефицитным.</w:t>
      </w:r>
    </w:p>
    <w:p w:rsidR="004C66EA" w:rsidRPr="00806BFF" w:rsidRDefault="004C66EA" w:rsidP="004C66EA">
      <w:pPr>
        <w:pStyle w:val="a9"/>
        <w:jc w:val="both"/>
        <w:rPr>
          <w:rFonts w:ascii="Times New Roman" w:hAnsi="Times New Roman" w:cs="Times New Roman"/>
          <w:sz w:val="28"/>
          <w:szCs w:val="28"/>
        </w:rPr>
      </w:pPr>
      <w:r>
        <w:rPr>
          <w:rFonts w:ascii="Times New Roman" w:hAnsi="Times New Roman" w:cs="Times New Roman"/>
          <w:sz w:val="28"/>
          <w:szCs w:val="28"/>
        </w:rPr>
        <w:tab/>
      </w:r>
      <w:r w:rsidRPr="00806BFF">
        <w:rPr>
          <w:rFonts w:ascii="Times New Roman" w:hAnsi="Times New Roman" w:cs="Times New Roman"/>
          <w:sz w:val="28"/>
          <w:szCs w:val="28"/>
        </w:rPr>
        <w:t xml:space="preserve">Данное решение суда было отменено </w:t>
      </w:r>
      <w:r>
        <w:rPr>
          <w:rFonts w:ascii="Times New Roman" w:hAnsi="Times New Roman" w:cs="Times New Roman"/>
          <w:sz w:val="28"/>
          <w:szCs w:val="28"/>
        </w:rPr>
        <w:t xml:space="preserve">определением </w:t>
      </w:r>
      <w:r w:rsidRPr="00806BFF">
        <w:rPr>
          <w:rFonts w:ascii="Times New Roman" w:hAnsi="Times New Roman" w:cs="Times New Roman"/>
          <w:sz w:val="28"/>
          <w:szCs w:val="28"/>
        </w:rPr>
        <w:t>Верховн</w:t>
      </w:r>
      <w:r>
        <w:rPr>
          <w:rFonts w:ascii="Times New Roman" w:hAnsi="Times New Roman" w:cs="Times New Roman"/>
          <w:sz w:val="28"/>
          <w:szCs w:val="28"/>
        </w:rPr>
        <w:t>ого</w:t>
      </w:r>
      <w:r w:rsidRPr="00806BFF">
        <w:rPr>
          <w:rFonts w:ascii="Times New Roman" w:hAnsi="Times New Roman" w:cs="Times New Roman"/>
          <w:sz w:val="28"/>
          <w:szCs w:val="28"/>
        </w:rPr>
        <w:t xml:space="preserve"> Суд</w:t>
      </w:r>
      <w:r>
        <w:rPr>
          <w:rFonts w:ascii="Times New Roman" w:hAnsi="Times New Roman" w:cs="Times New Roman"/>
          <w:sz w:val="28"/>
          <w:szCs w:val="28"/>
        </w:rPr>
        <w:t>а</w:t>
      </w:r>
      <w:r w:rsidRPr="00806BFF">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от </w:t>
      </w:r>
      <w:r w:rsidRPr="00806BFF">
        <w:rPr>
          <w:rFonts w:ascii="Times New Roman" w:hAnsi="Times New Roman" w:cs="Times New Roman"/>
          <w:sz w:val="28"/>
          <w:szCs w:val="28"/>
        </w:rPr>
        <w:t>08.06.2016</w:t>
      </w:r>
      <w:r>
        <w:rPr>
          <w:rFonts w:ascii="Times New Roman" w:hAnsi="Times New Roman" w:cs="Times New Roman"/>
          <w:sz w:val="28"/>
          <w:szCs w:val="28"/>
        </w:rPr>
        <w:t xml:space="preserve"> № 83-АПГ16-2</w:t>
      </w:r>
      <w:r w:rsidRPr="00806BFF">
        <w:rPr>
          <w:rFonts w:ascii="Times New Roman" w:hAnsi="Times New Roman" w:cs="Times New Roman"/>
          <w:sz w:val="28"/>
          <w:szCs w:val="28"/>
        </w:rPr>
        <w:t xml:space="preserve">, </w:t>
      </w:r>
      <w:r>
        <w:rPr>
          <w:rFonts w:ascii="Times New Roman" w:hAnsi="Times New Roman" w:cs="Times New Roman"/>
          <w:sz w:val="28"/>
          <w:szCs w:val="28"/>
        </w:rPr>
        <w:t>в котором была отмечена</w:t>
      </w:r>
      <w:r w:rsidRPr="00806BFF">
        <w:rPr>
          <w:rFonts w:ascii="Times New Roman" w:hAnsi="Times New Roman" w:cs="Times New Roman"/>
          <w:sz w:val="28"/>
          <w:szCs w:val="28"/>
        </w:rPr>
        <w:t xml:space="preserve"> ошибочность утверждения, что </w:t>
      </w:r>
      <w:r>
        <w:rPr>
          <w:rFonts w:ascii="Times New Roman" w:hAnsi="Times New Roman" w:cs="Times New Roman"/>
          <w:sz w:val="28"/>
          <w:szCs w:val="28"/>
        </w:rPr>
        <w:t>«</w:t>
      </w:r>
      <w:r w:rsidRPr="00806BFF">
        <w:rPr>
          <w:rFonts w:ascii="Times New Roman" w:hAnsi="Times New Roman" w:cs="Times New Roman"/>
          <w:sz w:val="28"/>
          <w:szCs w:val="28"/>
        </w:rPr>
        <w:t>отсутствие у муниципального образования собственных денежных средств для выплаты вышеназванной пенсии является достаточным основанием для признания оспариваемого нормативного правового акта недействующим</w:t>
      </w:r>
      <w:r>
        <w:rPr>
          <w:rFonts w:ascii="Times New Roman" w:hAnsi="Times New Roman" w:cs="Times New Roman"/>
          <w:sz w:val="28"/>
          <w:szCs w:val="28"/>
        </w:rPr>
        <w:t>»</w:t>
      </w:r>
      <w:r w:rsidRPr="00806BFF">
        <w:rPr>
          <w:rFonts w:ascii="Times New Roman" w:hAnsi="Times New Roman" w:cs="Times New Roman"/>
          <w:sz w:val="28"/>
          <w:szCs w:val="28"/>
        </w:rPr>
        <w:t xml:space="preserve">, </w:t>
      </w:r>
      <w:r>
        <w:rPr>
          <w:rFonts w:ascii="Times New Roman" w:hAnsi="Times New Roman" w:cs="Times New Roman"/>
          <w:sz w:val="28"/>
          <w:szCs w:val="28"/>
        </w:rPr>
        <w:t xml:space="preserve">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w:t>
      </w:r>
      <w:r w:rsidRPr="00806BFF">
        <w:rPr>
          <w:rFonts w:ascii="Times New Roman" w:hAnsi="Times New Roman" w:cs="Times New Roman"/>
          <w:sz w:val="28"/>
          <w:szCs w:val="28"/>
        </w:rPr>
        <w:t xml:space="preserve">суд фактически лишил указанную категорию граждан гарантированного федеральным законодателем права на получение дополнительного пенсионного обеспечения в виде пенсии за выслугу лет. </w:t>
      </w:r>
      <w:r>
        <w:rPr>
          <w:rFonts w:ascii="Times New Roman" w:hAnsi="Times New Roman" w:cs="Times New Roman"/>
          <w:sz w:val="28"/>
          <w:szCs w:val="28"/>
        </w:rPr>
        <w:t xml:space="preserve">По мнению </w:t>
      </w:r>
      <w:proofErr w:type="gramStart"/>
      <w:r w:rsidRPr="00806BFF">
        <w:rPr>
          <w:rFonts w:ascii="Times New Roman" w:hAnsi="Times New Roman" w:cs="Times New Roman"/>
          <w:sz w:val="28"/>
          <w:szCs w:val="28"/>
        </w:rPr>
        <w:t>Верховн</w:t>
      </w:r>
      <w:r>
        <w:rPr>
          <w:rFonts w:ascii="Times New Roman" w:hAnsi="Times New Roman" w:cs="Times New Roman"/>
          <w:sz w:val="28"/>
          <w:szCs w:val="28"/>
        </w:rPr>
        <w:t>ого</w:t>
      </w:r>
      <w:proofErr w:type="gramEnd"/>
      <w:r w:rsidRPr="00806BFF">
        <w:rPr>
          <w:rFonts w:ascii="Times New Roman" w:hAnsi="Times New Roman" w:cs="Times New Roman"/>
          <w:sz w:val="28"/>
          <w:szCs w:val="28"/>
        </w:rPr>
        <w:t xml:space="preserve"> Суд</w:t>
      </w:r>
      <w:r>
        <w:rPr>
          <w:rFonts w:ascii="Times New Roman" w:hAnsi="Times New Roman" w:cs="Times New Roman"/>
          <w:sz w:val="28"/>
          <w:szCs w:val="28"/>
        </w:rPr>
        <w:t>а</w:t>
      </w:r>
      <w:r w:rsidRPr="00806BFF">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«л</w:t>
      </w:r>
      <w:r w:rsidRPr="00806BFF">
        <w:rPr>
          <w:rFonts w:ascii="Times New Roman" w:hAnsi="Times New Roman" w:cs="Times New Roman"/>
          <w:sz w:val="28"/>
          <w:szCs w:val="28"/>
        </w:rPr>
        <w:t>ишение лиц, замещавших муниципальную должность, права на получение назначенной ему пенсии за выслугу лет в случае отсутствия у муниципального образования необходимых собственных денежных средств для указанной выплаты приводит к необоснованным различиям в реализации данного правами лицами, проходившими муниципальную службу в другом муниципальном образовании, и влечет за собой такую дифференциацию в правовом положении граждан, относящихся к одной и той же категории, которая не имеет объективного и разумного оправдания, несовместима с требованиями статьи 19 (части 1 и 2) Конституции Российской Федерации и не согласуется с конституционно значимыми целями возможных ограничений прав и свобод человека и гражданина, предусмотренных частью 3 статьи 55 Конституции Российской Федерации</w:t>
      </w:r>
      <w:r>
        <w:rPr>
          <w:rFonts w:ascii="Times New Roman" w:hAnsi="Times New Roman" w:cs="Times New Roman"/>
          <w:sz w:val="28"/>
          <w:szCs w:val="28"/>
        </w:rPr>
        <w:t>»</w:t>
      </w:r>
      <w:r w:rsidRPr="00806BFF">
        <w:rPr>
          <w:rFonts w:ascii="Times New Roman" w:hAnsi="Times New Roman" w:cs="Times New Roman"/>
          <w:sz w:val="28"/>
          <w:szCs w:val="28"/>
        </w:rPr>
        <w:t xml:space="preserve">. </w:t>
      </w:r>
    </w:p>
    <w:p w:rsidR="004C66EA" w:rsidRPr="00806BFF" w:rsidRDefault="004C66EA" w:rsidP="004C66EA">
      <w:pPr>
        <w:pStyle w:val="a9"/>
        <w:jc w:val="both"/>
        <w:rPr>
          <w:rFonts w:ascii="Times New Roman" w:hAnsi="Times New Roman" w:cs="Times New Roman"/>
          <w:sz w:val="28"/>
          <w:szCs w:val="28"/>
        </w:rPr>
      </w:pPr>
      <w:r>
        <w:rPr>
          <w:rFonts w:ascii="Times New Roman" w:hAnsi="Times New Roman" w:cs="Times New Roman"/>
          <w:sz w:val="28"/>
          <w:szCs w:val="28"/>
        </w:rPr>
        <w:tab/>
      </w:r>
      <w:proofErr w:type="gramStart"/>
      <w:r w:rsidRPr="00806BFF">
        <w:rPr>
          <w:rFonts w:ascii="Times New Roman" w:hAnsi="Times New Roman" w:cs="Times New Roman"/>
          <w:sz w:val="28"/>
          <w:szCs w:val="28"/>
        </w:rPr>
        <w:t>В определении Верховного Суда Российской Федерации содержится вывод</w:t>
      </w:r>
      <w:r>
        <w:rPr>
          <w:rFonts w:ascii="Times New Roman" w:hAnsi="Times New Roman" w:cs="Times New Roman"/>
          <w:sz w:val="28"/>
          <w:szCs w:val="28"/>
        </w:rPr>
        <w:t xml:space="preserve"> о том</w:t>
      </w:r>
      <w:r w:rsidRPr="00806BFF">
        <w:rPr>
          <w:rFonts w:ascii="Times New Roman" w:hAnsi="Times New Roman" w:cs="Times New Roman"/>
          <w:sz w:val="28"/>
          <w:szCs w:val="28"/>
        </w:rPr>
        <w:t xml:space="preserve">, что </w:t>
      </w:r>
      <w:r>
        <w:rPr>
          <w:rFonts w:ascii="Times New Roman" w:hAnsi="Times New Roman" w:cs="Times New Roman"/>
          <w:sz w:val="28"/>
          <w:szCs w:val="28"/>
        </w:rPr>
        <w:t>«</w:t>
      </w:r>
      <w:r w:rsidRPr="00806BFF">
        <w:rPr>
          <w:rFonts w:ascii="Times New Roman" w:hAnsi="Times New Roman" w:cs="Times New Roman"/>
          <w:sz w:val="28"/>
          <w:szCs w:val="28"/>
        </w:rPr>
        <w:t xml:space="preserve">то обстоятельство, на которое ссылался в обоснование заявленных требований прокурор Брянской области, а именно дефицит бюджета, не могло быть преодолено путем признания недействующим полностью оспариваемого нормативного правового акта, которым определены условия, порядок назначения и выплаты муниципальной пенсии за выслугу лет, являющейся гарантией, установленной федеральным </w:t>
      </w:r>
      <w:r w:rsidRPr="00806BFF">
        <w:rPr>
          <w:rFonts w:ascii="Times New Roman" w:hAnsi="Times New Roman" w:cs="Times New Roman"/>
          <w:sz w:val="28"/>
          <w:szCs w:val="28"/>
        </w:rPr>
        <w:lastRenderedPageBreak/>
        <w:t>законодательством, а не новым расходным</w:t>
      </w:r>
      <w:proofErr w:type="gramEnd"/>
      <w:r w:rsidRPr="00806BFF">
        <w:rPr>
          <w:rFonts w:ascii="Times New Roman" w:hAnsi="Times New Roman" w:cs="Times New Roman"/>
          <w:sz w:val="28"/>
          <w:szCs w:val="28"/>
        </w:rPr>
        <w:t xml:space="preserve"> обязательством, принятым данным публично-правовым образованием</w:t>
      </w:r>
      <w:r>
        <w:rPr>
          <w:rFonts w:ascii="Times New Roman" w:hAnsi="Times New Roman" w:cs="Times New Roman"/>
          <w:sz w:val="28"/>
          <w:szCs w:val="28"/>
        </w:rPr>
        <w:t>»</w:t>
      </w:r>
      <w:r w:rsidRPr="00806BFF">
        <w:rPr>
          <w:rFonts w:ascii="Times New Roman" w:hAnsi="Times New Roman" w:cs="Times New Roman"/>
          <w:sz w:val="28"/>
          <w:szCs w:val="28"/>
        </w:rPr>
        <w:t xml:space="preserve">. </w:t>
      </w:r>
    </w:p>
    <w:p w:rsidR="004C66EA" w:rsidRPr="00806BFF" w:rsidRDefault="004C66EA" w:rsidP="004C66EA">
      <w:pPr>
        <w:pStyle w:val="a9"/>
        <w:ind w:firstLine="708"/>
        <w:jc w:val="both"/>
        <w:rPr>
          <w:rFonts w:ascii="Times New Roman" w:hAnsi="Times New Roman" w:cs="Times New Roman"/>
          <w:sz w:val="28"/>
          <w:szCs w:val="28"/>
        </w:rPr>
      </w:pPr>
      <w:r w:rsidRPr="00806BFF">
        <w:rPr>
          <w:rFonts w:ascii="Times New Roman" w:hAnsi="Times New Roman" w:cs="Times New Roman"/>
          <w:sz w:val="28"/>
          <w:szCs w:val="28"/>
        </w:rPr>
        <w:t xml:space="preserve">Возможность вводить и изменять порядок и условия предоставления за счет собственных средств гражданам </w:t>
      </w:r>
      <w:proofErr w:type="gramStart"/>
      <w:r w:rsidRPr="00806BFF">
        <w:rPr>
          <w:rFonts w:ascii="Times New Roman" w:hAnsi="Times New Roman" w:cs="Times New Roman"/>
          <w:sz w:val="28"/>
          <w:szCs w:val="28"/>
        </w:rPr>
        <w:t>пенсии</w:t>
      </w:r>
      <w:proofErr w:type="gramEnd"/>
      <w:r w:rsidRPr="00806BFF">
        <w:rPr>
          <w:rFonts w:ascii="Times New Roman" w:hAnsi="Times New Roman" w:cs="Times New Roman"/>
          <w:sz w:val="28"/>
          <w:szCs w:val="28"/>
        </w:rPr>
        <w:t xml:space="preserve"> за выслугу лет исходя из имеющихся у них финансово-экономических возможностей констатирована Верховным Судом Российской Федерации по делу № 3а-6/2016 об оспаривании Закона Республики Калмыкия от 22.02.2007 № 335-III-З, устан</w:t>
      </w:r>
      <w:r>
        <w:rPr>
          <w:rFonts w:ascii="Times New Roman" w:hAnsi="Times New Roman" w:cs="Times New Roman"/>
          <w:sz w:val="28"/>
          <w:szCs w:val="28"/>
        </w:rPr>
        <w:t>ови</w:t>
      </w:r>
      <w:r w:rsidRPr="00806BFF">
        <w:rPr>
          <w:rFonts w:ascii="Times New Roman" w:hAnsi="Times New Roman" w:cs="Times New Roman"/>
          <w:sz w:val="28"/>
          <w:szCs w:val="28"/>
        </w:rPr>
        <w:t xml:space="preserve">вшим пенсии за выслугу лет на уровне субъекта федерации. По мнению </w:t>
      </w:r>
      <w:proofErr w:type="gramStart"/>
      <w:r w:rsidRPr="00806BFF">
        <w:rPr>
          <w:rFonts w:ascii="Times New Roman" w:hAnsi="Times New Roman" w:cs="Times New Roman"/>
          <w:sz w:val="28"/>
          <w:szCs w:val="28"/>
        </w:rPr>
        <w:t>Верховного</w:t>
      </w:r>
      <w:proofErr w:type="gramEnd"/>
      <w:r w:rsidRPr="00806BFF">
        <w:rPr>
          <w:rFonts w:ascii="Times New Roman" w:hAnsi="Times New Roman" w:cs="Times New Roman"/>
          <w:sz w:val="28"/>
          <w:szCs w:val="28"/>
        </w:rPr>
        <w:t xml:space="preserve"> Суда Российской Федерации</w:t>
      </w:r>
      <w:r>
        <w:rPr>
          <w:rFonts w:ascii="Times New Roman" w:hAnsi="Times New Roman" w:cs="Times New Roman"/>
          <w:sz w:val="28"/>
          <w:szCs w:val="28"/>
        </w:rPr>
        <w:t xml:space="preserve">, изложенном в определении </w:t>
      </w:r>
      <w:r w:rsidRPr="00E842BF">
        <w:rPr>
          <w:rFonts w:ascii="Times New Roman" w:hAnsi="Times New Roman" w:cs="Times New Roman"/>
          <w:sz w:val="28"/>
          <w:szCs w:val="28"/>
        </w:rPr>
        <w:t>№ 42-А</w:t>
      </w:r>
      <w:r>
        <w:rPr>
          <w:rFonts w:ascii="Times New Roman" w:hAnsi="Times New Roman" w:cs="Times New Roman"/>
          <w:sz w:val="28"/>
          <w:szCs w:val="28"/>
        </w:rPr>
        <w:t>ПГ1</w:t>
      </w:r>
      <w:r w:rsidRPr="00E842BF">
        <w:rPr>
          <w:rFonts w:ascii="Times New Roman" w:hAnsi="Times New Roman" w:cs="Times New Roman"/>
          <w:sz w:val="28"/>
          <w:szCs w:val="28"/>
        </w:rPr>
        <w:t>6-6 от 27.07.2016,</w:t>
      </w:r>
      <w:r w:rsidRPr="00806BFF">
        <w:rPr>
          <w:rFonts w:ascii="Times New Roman" w:hAnsi="Times New Roman" w:cs="Times New Roman"/>
          <w:sz w:val="28"/>
          <w:szCs w:val="28"/>
        </w:rPr>
        <w:t xml:space="preserve"> дефицит бюджета не мог быть преодолен путем признания недействующим полностью оспариваемого нормативного правового акта, которым определены условия, порядок назначения и выплаты пенсии за выслугу лет. Вместе с тем, судом высказано мнение, что при установлении размера пенсий законодателем субъекта должны быть учтены материальные ресурсы бюджета, что не исключает право законодательного органа изменять, в том числе в сторону уменьшения  размера ежемесячной выплаты. С учетом данного обстоятельства Судебная коллегия Верховного Суда Российской Федерации оставила в силе решение суда первой инстанции, отменившего действие Закона Республики Калмыкия. </w:t>
      </w:r>
    </w:p>
    <w:p w:rsidR="004C66EA" w:rsidRPr="00806BFF" w:rsidRDefault="004C66EA" w:rsidP="004C66EA">
      <w:pPr>
        <w:pStyle w:val="a9"/>
        <w:jc w:val="both"/>
        <w:rPr>
          <w:rFonts w:ascii="Times New Roman" w:hAnsi="Times New Roman" w:cs="Times New Roman"/>
          <w:sz w:val="28"/>
          <w:szCs w:val="28"/>
        </w:rPr>
      </w:pPr>
      <w:r>
        <w:rPr>
          <w:rFonts w:ascii="Times New Roman" w:hAnsi="Times New Roman" w:cs="Times New Roman"/>
          <w:sz w:val="28"/>
          <w:szCs w:val="28"/>
        </w:rPr>
        <w:tab/>
      </w:r>
      <w:proofErr w:type="gramStart"/>
      <w:r w:rsidRPr="00806BFF">
        <w:rPr>
          <w:rFonts w:ascii="Times New Roman" w:hAnsi="Times New Roman" w:cs="Times New Roman"/>
          <w:sz w:val="28"/>
          <w:szCs w:val="28"/>
        </w:rPr>
        <w:t xml:space="preserve">Решением Белогорского городского суда Амурской области </w:t>
      </w:r>
      <w:r>
        <w:rPr>
          <w:rFonts w:ascii="Times New Roman" w:hAnsi="Times New Roman" w:cs="Times New Roman"/>
          <w:sz w:val="28"/>
          <w:szCs w:val="28"/>
        </w:rPr>
        <w:t xml:space="preserve">                             </w:t>
      </w:r>
      <w:r w:rsidRPr="00806BFF">
        <w:rPr>
          <w:rFonts w:ascii="Times New Roman" w:hAnsi="Times New Roman" w:cs="Times New Roman"/>
          <w:sz w:val="28"/>
          <w:szCs w:val="28"/>
        </w:rPr>
        <w:t>от 20.05.2015, оставленным без изменения апелляционным определением Амурского областного суда от 31.07.2015, были удовлетворены заявленные требования о признании незаконными Решения Белогорского городского Совета народных депутатов, изменений и дополнений в Устав муниципального образования города Белогорск, предусматривающих право на пенсию за выслугу лет лицам, замещавшим должность Главы города, председателя городского Совета.</w:t>
      </w:r>
      <w:proofErr w:type="gramEnd"/>
      <w:r w:rsidRPr="00806BFF">
        <w:rPr>
          <w:rFonts w:ascii="Times New Roman" w:hAnsi="Times New Roman" w:cs="Times New Roman"/>
          <w:sz w:val="28"/>
          <w:szCs w:val="28"/>
        </w:rPr>
        <w:t xml:space="preserve"> Суд указал, что </w:t>
      </w:r>
      <w:r>
        <w:rPr>
          <w:rFonts w:ascii="Times New Roman" w:hAnsi="Times New Roman" w:cs="Times New Roman"/>
          <w:sz w:val="28"/>
          <w:szCs w:val="28"/>
        </w:rPr>
        <w:t>«</w:t>
      </w:r>
      <w:r w:rsidRPr="00806BFF">
        <w:rPr>
          <w:rFonts w:ascii="Times New Roman" w:hAnsi="Times New Roman" w:cs="Times New Roman"/>
          <w:sz w:val="28"/>
          <w:szCs w:val="28"/>
        </w:rPr>
        <w:t>органы местного самоуправления не могут быть лишены возможности вводить и изменять порядок и условия предоставления за счет собственных средств лицам, замещавшим должности муниципальной службы дополнительного обеспечения в виде пенсии за выслугу лет, в том числе устанавливать правила исчисления таких выплат, исходя из имеющихся у них финансово-экономических возможностей. Законодатель не связывает возможность их установления лишь с наличием в соответствующем бюджете собственных денежных средств, необходимых для осуществления выплаты надбавки к пенсии, а наличие дотаций в бюджете не может служить основанием для отмены</w:t>
      </w:r>
      <w:r>
        <w:rPr>
          <w:rFonts w:ascii="Times New Roman" w:hAnsi="Times New Roman" w:cs="Times New Roman"/>
          <w:sz w:val="28"/>
          <w:szCs w:val="28"/>
        </w:rPr>
        <w:t>»</w:t>
      </w:r>
      <w:r w:rsidRPr="00806BFF">
        <w:rPr>
          <w:rFonts w:ascii="Times New Roman" w:hAnsi="Times New Roman" w:cs="Times New Roman"/>
          <w:sz w:val="28"/>
          <w:szCs w:val="28"/>
        </w:rPr>
        <w:t>.</w:t>
      </w:r>
      <w:r>
        <w:rPr>
          <w:rFonts w:ascii="Times New Roman" w:hAnsi="Times New Roman" w:cs="Times New Roman"/>
          <w:sz w:val="28"/>
          <w:szCs w:val="28"/>
        </w:rPr>
        <w:t xml:space="preserve"> </w:t>
      </w:r>
      <w:r w:rsidRPr="00806BFF">
        <w:rPr>
          <w:rFonts w:ascii="Times New Roman" w:hAnsi="Times New Roman" w:cs="Times New Roman"/>
          <w:sz w:val="28"/>
          <w:szCs w:val="28"/>
        </w:rPr>
        <w:t>Определением Верховного Суда Российской Федерации от 24.08.2016 № 59-КГ16-15 судебные акты отменены, дело направлено на новое рассмотрение</w:t>
      </w:r>
      <w:r>
        <w:rPr>
          <w:rFonts w:ascii="Times New Roman" w:hAnsi="Times New Roman" w:cs="Times New Roman"/>
          <w:sz w:val="28"/>
          <w:szCs w:val="28"/>
        </w:rPr>
        <w:t xml:space="preserve"> в суд первой инстанции</w:t>
      </w:r>
      <w:r w:rsidRPr="00806BFF">
        <w:rPr>
          <w:rFonts w:ascii="Times New Roman" w:hAnsi="Times New Roman" w:cs="Times New Roman"/>
          <w:sz w:val="28"/>
          <w:szCs w:val="28"/>
        </w:rPr>
        <w:t>.</w:t>
      </w:r>
      <w:r>
        <w:rPr>
          <w:rFonts w:ascii="Times New Roman" w:hAnsi="Times New Roman" w:cs="Times New Roman"/>
          <w:sz w:val="28"/>
          <w:szCs w:val="28"/>
        </w:rPr>
        <w:t xml:space="preserve"> Определением суда первой инстанции от 04.11.2016 производство по делу прекращено в связи с отказом прокурора от иска. </w:t>
      </w:r>
    </w:p>
    <w:p w:rsidR="004C66EA" w:rsidRPr="00806BFF" w:rsidRDefault="004C66EA" w:rsidP="004C66EA">
      <w:pPr>
        <w:pStyle w:val="a9"/>
        <w:jc w:val="both"/>
        <w:rPr>
          <w:rFonts w:ascii="Times New Roman" w:hAnsi="Times New Roman" w:cs="Times New Roman"/>
          <w:sz w:val="28"/>
          <w:szCs w:val="28"/>
        </w:rPr>
      </w:pPr>
      <w:r>
        <w:rPr>
          <w:rFonts w:ascii="Times New Roman" w:hAnsi="Times New Roman" w:cs="Times New Roman"/>
          <w:sz w:val="28"/>
          <w:szCs w:val="28"/>
        </w:rPr>
        <w:tab/>
      </w:r>
      <w:proofErr w:type="gramStart"/>
      <w:r w:rsidRPr="00806BFF">
        <w:rPr>
          <w:rFonts w:ascii="Times New Roman" w:hAnsi="Times New Roman" w:cs="Times New Roman"/>
          <w:sz w:val="28"/>
          <w:szCs w:val="28"/>
        </w:rPr>
        <w:t xml:space="preserve">Решениями Центрального районного суда города Омска от 11.03.2016 по искам прокурора города Омска и с учетом доводов о зависимом финансовом состоянии местного бюджета, наличии дефицита бюджета и </w:t>
      </w:r>
      <w:r w:rsidRPr="00806BFF">
        <w:rPr>
          <w:rFonts w:ascii="Times New Roman" w:hAnsi="Times New Roman" w:cs="Times New Roman"/>
          <w:sz w:val="28"/>
          <w:szCs w:val="28"/>
        </w:rPr>
        <w:lastRenderedPageBreak/>
        <w:t>муниципального долга, признаны недействующими постановление Администрации города Омска от 13.05.2011 № 448-п «О ежемесячной доплате к страховой пенсии», постановление Администрации города Омска от 27.12.2011 № 1829-п «О мерах социальной поддержки отдельных категорий граждан».</w:t>
      </w:r>
      <w:proofErr w:type="gramEnd"/>
      <w:r w:rsidRPr="00806BFF">
        <w:rPr>
          <w:rFonts w:ascii="Times New Roman" w:hAnsi="Times New Roman" w:cs="Times New Roman"/>
          <w:sz w:val="28"/>
          <w:szCs w:val="28"/>
        </w:rPr>
        <w:t xml:space="preserve"> Следует отметить, что при принятии бюджета города Омска в период действия оспоренных нормативно-правовых актов принцип сбалансированности бюджета не нарушался, дотационным бюджет не явля</w:t>
      </w:r>
      <w:r>
        <w:rPr>
          <w:rFonts w:ascii="Times New Roman" w:hAnsi="Times New Roman" w:cs="Times New Roman"/>
          <w:sz w:val="28"/>
          <w:szCs w:val="28"/>
        </w:rPr>
        <w:t>л</w:t>
      </w:r>
      <w:r w:rsidRPr="00806BFF">
        <w:rPr>
          <w:rFonts w:ascii="Times New Roman" w:hAnsi="Times New Roman" w:cs="Times New Roman"/>
          <w:sz w:val="28"/>
          <w:szCs w:val="28"/>
        </w:rPr>
        <w:t xml:space="preserve">ся. </w:t>
      </w:r>
    </w:p>
    <w:p w:rsidR="004C66EA" w:rsidRPr="00806BFF" w:rsidRDefault="004C66EA" w:rsidP="004C66EA">
      <w:pPr>
        <w:pStyle w:val="a9"/>
        <w:jc w:val="both"/>
        <w:rPr>
          <w:rFonts w:ascii="Times New Roman" w:hAnsi="Times New Roman" w:cs="Times New Roman"/>
          <w:sz w:val="28"/>
          <w:szCs w:val="28"/>
        </w:rPr>
      </w:pPr>
      <w:r>
        <w:rPr>
          <w:rFonts w:ascii="Times New Roman" w:hAnsi="Times New Roman" w:cs="Times New Roman"/>
          <w:sz w:val="28"/>
          <w:szCs w:val="28"/>
        </w:rPr>
        <w:tab/>
      </w:r>
      <w:proofErr w:type="gramStart"/>
      <w:r w:rsidRPr="00806BFF">
        <w:rPr>
          <w:rFonts w:ascii="Times New Roman" w:hAnsi="Times New Roman" w:cs="Times New Roman"/>
          <w:sz w:val="28"/>
          <w:szCs w:val="28"/>
        </w:rPr>
        <w:t xml:space="preserve">Вместе с тем, апелляционным определением Верховного Суда Российской Федерации от 29.12.2016 № 50-АПГ16-29 отменено решение Омского областного суда от 25.08.2016 в части, которой признаны противоречащими федеральному законодательству и недействующими отдельные положения Закона Омской области от 22.12.2004 № 601-ОЗ «Кодекс о государственных должностях Омской области и государственной гражданской службе Омской области», предусматривавшие доплаты к пенсии лиц, замещавших должности государственной службы. </w:t>
      </w:r>
      <w:proofErr w:type="gramEnd"/>
    </w:p>
    <w:p w:rsidR="004C66EA" w:rsidRPr="00806BFF" w:rsidRDefault="004C66EA" w:rsidP="004C66EA">
      <w:pPr>
        <w:pStyle w:val="a9"/>
        <w:jc w:val="both"/>
        <w:rPr>
          <w:rFonts w:ascii="Times New Roman" w:hAnsi="Times New Roman" w:cs="Times New Roman"/>
          <w:sz w:val="28"/>
          <w:szCs w:val="28"/>
        </w:rPr>
      </w:pPr>
      <w:r>
        <w:rPr>
          <w:rFonts w:ascii="Times New Roman" w:hAnsi="Times New Roman" w:cs="Times New Roman"/>
          <w:sz w:val="28"/>
          <w:szCs w:val="28"/>
        </w:rPr>
        <w:tab/>
      </w:r>
      <w:proofErr w:type="gramStart"/>
      <w:r w:rsidRPr="00806BFF">
        <w:rPr>
          <w:rFonts w:ascii="Times New Roman" w:hAnsi="Times New Roman" w:cs="Times New Roman"/>
          <w:sz w:val="28"/>
          <w:szCs w:val="28"/>
        </w:rPr>
        <w:t xml:space="preserve">В указанном определении Верховный Суд Российской Федерации обращает внимание, что </w:t>
      </w:r>
      <w:r>
        <w:rPr>
          <w:rFonts w:ascii="Times New Roman" w:hAnsi="Times New Roman" w:cs="Times New Roman"/>
          <w:sz w:val="28"/>
          <w:szCs w:val="28"/>
        </w:rPr>
        <w:t>«</w:t>
      </w:r>
      <w:r w:rsidRPr="00806BFF">
        <w:rPr>
          <w:rFonts w:ascii="Times New Roman" w:hAnsi="Times New Roman" w:cs="Times New Roman"/>
          <w:sz w:val="28"/>
          <w:szCs w:val="28"/>
        </w:rPr>
        <w:t xml:space="preserve">гражданским служащим дополнительные государственные гарантии предусмотрены наряду с равными условиями оплаты труда и отдыха для обеспечения правовой и социальной защищённости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w:t>
      </w:r>
      <w:proofErr w:type="gramEnd"/>
    </w:p>
    <w:p w:rsidR="004C66EA" w:rsidRPr="00806BFF" w:rsidRDefault="004C66EA" w:rsidP="004C66EA">
      <w:pPr>
        <w:pStyle w:val="a9"/>
        <w:jc w:val="both"/>
        <w:rPr>
          <w:rFonts w:ascii="Times New Roman" w:hAnsi="Times New Roman" w:cs="Times New Roman"/>
          <w:sz w:val="28"/>
          <w:szCs w:val="28"/>
        </w:rPr>
      </w:pPr>
      <w:r>
        <w:rPr>
          <w:rFonts w:ascii="Times New Roman" w:hAnsi="Times New Roman" w:cs="Times New Roman"/>
          <w:sz w:val="28"/>
          <w:szCs w:val="28"/>
        </w:rPr>
        <w:tab/>
      </w:r>
      <w:r w:rsidRPr="00806BFF">
        <w:rPr>
          <w:rFonts w:ascii="Times New Roman" w:hAnsi="Times New Roman" w:cs="Times New Roman"/>
          <w:sz w:val="28"/>
          <w:szCs w:val="28"/>
        </w:rPr>
        <w:t>Установление данных гарантий в полной мере соответствует организации и функционирования государственной власти субъекта Российской Федерации, характеру профессиональной деятельности указанной категории лиц, предъявляемым квалификационным требованиям, вводимым ограничениям, связанным с осуществлением их служебных полномочий, и призвано обеспечить им социальную защиту, в том числе после прекращения полномочий. Иное означало бы умаление гарантированных законодателем прав на социальную защиту указанных категорий лиц, что является недопустимым</w:t>
      </w:r>
      <w:r>
        <w:rPr>
          <w:rFonts w:ascii="Times New Roman" w:hAnsi="Times New Roman" w:cs="Times New Roman"/>
          <w:sz w:val="28"/>
          <w:szCs w:val="28"/>
        </w:rPr>
        <w:t>»</w:t>
      </w:r>
      <w:r w:rsidRPr="00806BFF">
        <w:rPr>
          <w:rFonts w:ascii="Times New Roman" w:hAnsi="Times New Roman" w:cs="Times New Roman"/>
          <w:sz w:val="28"/>
          <w:szCs w:val="28"/>
        </w:rPr>
        <w:t xml:space="preserve">. </w:t>
      </w:r>
    </w:p>
    <w:p w:rsidR="004C66EA" w:rsidRPr="00806BFF" w:rsidRDefault="004C66EA" w:rsidP="004C66EA">
      <w:pPr>
        <w:pStyle w:val="a9"/>
        <w:jc w:val="both"/>
        <w:rPr>
          <w:rFonts w:ascii="Times New Roman" w:hAnsi="Times New Roman" w:cs="Times New Roman"/>
          <w:sz w:val="28"/>
          <w:szCs w:val="28"/>
        </w:rPr>
      </w:pPr>
      <w:r>
        <w:rPr>
          <w:rFonts w:ascii="Times New Roman" w:hAnsi="Times New Roman" w:cs="Times New Roman"/>
          <w:sz w:val="28"/>
          <w:szCs w:val="28"/>
        </w:rPr>
        <w:tab/>
      </w:r>
      <w:r w:rsidRPr="00806BFF">
        <w:rPr>
          <w:rFonts w:ascii="Times New Roman" w:hAnsi="Times New Roman" w:cs="Times New Roman"/>
          <w:sz w:val="28"/>
          <w:szCs w:val="28"/>
        </w:rPr>
        <w:t xml:space="preserve">По мнению суда, законодатель вправе был предусмотреть своим законом выплату компенсаций лицам, замещающим должности государственной службы, обеспечивающим полномочия лиц, замещающих государственные должности субъекта Российской Федерации, в случае истечения их срока полномочий за счёт областного бюджета. Кроме того, у суда не нашлось оснований для вывода о несбалансированности бюджета Омской области даже с учетом наличия дотаций из федерального бюджета. </w:t>
      </w:r>
    </w:p>
    <w:p w:rsidR="004C66EA" w:rsidRPr="00806BFF" w:rsidRDefault="004C66EA" w:rsidP="004C66EA">
      <w:pPr>
        <w:pStyle w:val="a9"/>
        <w:jc w:val="both"/>
        <w:rPr>
          <w:rFonts w:ascii="Times New Roman" w:hAnsi="Times New Roman" w:cs="Times New Roman"/>
          <w:sz w:val="28"/>
          <w:szCs w:val="28"/>
        </w:rPr>
      </w:pPr>
      <w:r>
        <w:rPr>
          <w:rFonts w:ascii="Times New Roman" w:hAnsi="Times New Roman" w:cs="Times New Roman"/>
          <w:sz w:val="28"/>
          <w:szCs w:val="28"/>
        </w:rPr>
        <w:tab/>
      </w:r>
      <w:r w:rsidRPr="00806BFF">
        <w:rPr>
          <w:rFonts w:ascii="Times New Roman" w:hAnsi="Times New Roman" w:cs="Times New Roman"/>
          <w:sz w:val="28"/>
          <w:szCs w:val="28"/>
        </w:rPr>
        <w:t xml:space="preserve">Также Верховный Суд Российской Федерации признал неправомерным приостановление действия данных положений Закона Омской области от 22.12.2004 № 601-03 «Кодекс о государственных должностях Омской области и государственной гражданской службе Омской области», </w:t>
      </w:r>
      <w:r w:rsidRPr="00806BFF">
        <w:rPr>
          <w:rFonts w:ascii="Times New Roman" w:hAnsi="Times New Roman" w:cs="Times New Roman"/>
          <w:sz w:val="28"/>
          <w:szCs w:val="28"/>
        </w:rPr>
        <w:lastRenderedPageBreak/>
        <w:t xml:space="preserve">вследствие чего осуществление выплат было временно прекращено. Суд обратил внимание на ранее неоднократно высказанную позицию Конституционного Суда Российской Федерации, согласно которой </w:t>
      </w:r>
      <w:r>
        <w:rPr>
          <w:rFonts w:ascii="Times New Roman" w:hAnsi="Times New Roman" w:cs="Times New Roman"/>
          <w:sz w:val="28"/>
          <w:szCs w:val="28"/>
        </w:rPr>
        <w:t>«</w:t>
      </w:r>
      <w:r w:rsidRPr="00806BFF">
        <w:rPr>
          <w:rFonts w:ascii="Times New Roman" w:hAnsi="Times New Roman" w:cs="Times New Roman"/>
          <w:sz w:val="28"/>
          <w:szCs w:val="28"/>
        </w:rPr>
        <w:t>Российская Федерация как правовое и социальное государство не может произвольно отказываться от выполнения взятых на себя публично-правовых обязательств. Законодатель вправе приостанавливать выплату компенсаций, предусмотрев при этом надлежащий механизм соответствующего возмещения. Формы и способы такого возмещения могут быть различными, однако объём социальных гарантий не должен уменьшаться (</w:t>
      </w:r>
      <w:r>
        <w:rPr>
          <w:rFonts w:ascii="Times New Roman" w:hAnsi="Times New Roman" w:cs="Times New Roman"/>
          <w:sz w:val="28"/>
          <w:szCs w:val="28"/>
        </w:rPr>
        <w:t>П</w:t>
      </w:r>
      <w:r w:rsidRPr="00806BFF">
        <w:rPr>
          <w:rFonts w:ascii="Times New Roman" w:hAnsi="Times New Roman" w:cs="Times New Roman"/>
          <w:sz w:val="28"/>
          <w:szCs w:val="28"/>
        </w:rPr>
        <w:t xml:space="preserve">остановления от 16.12.1997 № 20-П, от 24.05.2001 № 8-П, от 16.06.2002 № 11-П, </w:t>
      </w:r>
      <w:r>
        <w:rPr>
          <w:rFonts w:ascii="Times New Roman" w:hAnsi="Times New Roman" w:cs="Times New Roman"/>
          <w:sz w:val="28"/>
          <w:szCs w:val="28"/>
        </w:rPr>
        <w:t xml:space="preserve">                            </w:t>
      </w:r>
      <w:r w:rsidRPr="00806BFF">
        <w:rPr>
          <w:rFonts w:ascii="Times New Roman" w:hAnsi="Times New Roman" w:cs="Times New Roman"/>
          <w:sz w:val="28"/>
          <w:szCs w:val="28"/>
        </w:rPr>
        <w:t xml:space="preserve">от 23.04.2004 № 9-П, </w:t>
      </w:r>
      <w:r>
        <w:rPr>
          <w:rFonts w:ascii="Times New Roman" w:hAnsi="Times New Roman" w:cs="Times New Roman"/>
          <w:sz w:val="28"/>
          <w:szCs w:val="28"/>
        </w:rPr>
        <w:t>О</w:t>
      </w:r>
      <w:r w:rsidRPr="00806BFF">
        <w:rPr>
          <w:rFonts w:ascii="Times New Roman" w:hAnsi="Times New Roman" w:cs="Times New Roman"/>
          <w:sz w:val="28"/>
          <w:szCs w:val="28"/>
        </w:rPr>
        <w:t xml:space="preserve">пределения от 04.12.2003 № 415-О, </w:t>
      </w:r>
      <w:proofErr w:type="gramStart"/>
      <w:r w:rsidRPr="00806BFF">
        <w:rPr>
          <w:rFonts w:ascii="Times New Roman" w:hAnsi="Times New Roman" w:cs="Times New Roman"/>
          <w:sz w:val="28"/>
          <w:szCs w:val="28"/>
        </w:rPr>
        <w:t>от</w:t>
      </w:r>
      <w:proofErr w:type="gramEnd"/>
      <w:r w:rsidRPr="00806BFF">
        <w:rPr>
          <w:rFonts w:ascii="Times New Roman" w:hAnsi="Times New Roman" w:cs="Times New Roman"/>
          <w:sz w:val="28"/>
          <w:szCs w:val="28"/>
        </w:rPr>
        <w:t xml:space="preserve"> 15.02.2005 </w:t>
      </w:r>
      <w:r>
        <w:rPr>
          <w:rFonts w:ascii="Times New Roman" w:hAnsi="Times New Roman" w:cs="Times New Roman"/>
          <w:sz w:val="28"/>
          <w:szCs w:val="28"/>
        </w:rPr>
        <w:t xml:space="preserve">                           </w:t>
      </w:r>
      <w:r w:rsidRPr="00806BFF">
        <w:rPr>
          <w:rFonts w:ascii="Times New Roman" w:hAnsi="Times New Roman" w:cs="Times New Roman"/>
          <w:sz w:val="28"/>
          <w:szCs w:val="28"/>
        </w:rPr>
        <w:t>№ 17-О, от 05.07.2005 № 246-О и № 303-О)</w:t>
      </w:r>
      <w:r>
        <w:rPr>
          <w:rFonts w:ascii="Times New Roman" w:hAnsi="Times New Roman" w:cs="Times New Roman"/>
          <w:sz w:val="28"/>
          <w:szCs w:val="28"/>
        </w:rPr>
        <w:t>»</w:t>
      </w:r>
      <w:r w:rsidRPr="00806BFF">
        <w:rPr>
          <w:rFonts w:ascii="Times New Roman" w:hAnsi="Times New Roman" w:cs="Times New Roman"/>
          <w:sz w:val="28"/>
          <w:szCs w:val="28"/>
        </w:rPr>
        <w:t xml:space="preserve">. Законодатель Омской области, по мнению </w:t>
      </w:r>
      <w:proofErr w:type="gramStart"/>
      <w:r w:rsidRPr="00806BFF">
        <w:rPr>
          <w:rFonts w:ascii="Times New Roman" w:hAnsi="Times New Roman" w:cs="Times New Roman"/>
          <w:sz w:val="28"/>
          <w:szCs w:val="28"/>
        </w:rPr>
        <w:t>Верховного</w:t>
      </w:r>
      <w:proofErr w:type="gramEnd"/>
      <w:r w:rsidRPr="00806BFF">
        <w:rPr>
          <w:rFonts w:ascii="Times New Roman" w:hAnsi="Times New Roman" w:cs="Times New Roman"/>
          <w:sz w:val="28"/>
          <w:szCs w:val="28"/>
        </w:rPr>
        <w:t xml:space="preserve"> Суда Российской Федерации, принимая решение о приостановлении законов области в части предоставления социальных выплат, соответствующего механизма адекватной компенсации потерь получателям мер социальной поддержки, вопреки приведённым выше положениям</w:t>
      </w:r>
      <w:r>
        <w:rPr>
          <w:rFonts w:ascii="Times New Roman" w:hAnsi="Times New Roman" w:cs="Times New Roman"/>
          <w:sz w:val="28"/>
          <w:szCs w:val="28"/>
        </w:rPr>
        <w:t>,</w:t>
      </w:r>
      <w:r w:rsidRPr="00806BFF">
        <w:rPr>
          <w:rFonts w:ascii="Times New Roman" w:hAnsi="Times New Roman" w:cs="Times New Roman"/>
          <w:sz w:val="28"/>
          <w:szCs w:val="28"/>
        </w:rPr>
        <w:t xml:space="preserve"> не предусмотрел.</w:t>
      </w:r>
    </w:p>
    <w:p w:rsidR="004C66EA" w:rsidRPr="00806BFF" w:rsidRDefault="004C66EA" w:rsidP="004C66EA">
      <w:pPr>
        <w:pStyle w:val="a9"/>
        <w:jc w:val="both"/>
        <w:rPr>
          <w:rFonts w:ascii="Times New Roman" w:hAnsi="Times New Roman" w:cs="Times New Roman"/>
          <w:sz w:val="28"/>
          <w:szCs w:val="28"/>
        </w:rPr>
      </w:pPr>
      <w:r>
        <w:rPr>
          <w:rFonts w:ascii="Times New Roman" w:hAnsi="Times New Roman" w:cs="Times New Roman"/>
          <w:sz w:val="28"/>
          <w:szCs w:val="28"/>
        </w:rPr>
        <w:tab/>
        <w:t>Приведенный выше анализ показывает, что</w:t>
      </w:r>
      <w:r w:rsidRPr="00806BFF">
        <w:rPr>
          <w:rFonts w:ascii="Times New Roman" w:hAnsi="Times New Roman" w:cs="Times New Roman"/>
          <w:sz w:val="28"/>
          <w:szCs w:val="28"/>
        </w:rPr>
        <w:t xml:space="preserve"> в настоящее время отсутствует единый подход как в правовом регулировании пенсионного обеспечения</w:t>
      </w:r>
      <w:r>
        <w:rPr>
          <w:rFonts w:ascii="Times New Roman" w:hAnsi="Times New Roman" w:cs="Times New Roman"/>
          <w:sz w:val="28"/>
          <w:szCs w:val="28"/>
        </w:rPr>
        <w:t xml:space="preserve"> государственных и муниципальных служащих,</w:t>
      </w:r>
      <w:r w:rsidRPr="00806BFF">
        <w:rPr>
          <w:rFonts w:ascii="Times New Roman" w:hAnsi="Times New Roman" w:cs="Times New Roman"/>
          <w:sz w:val="28"/>
          <w:szCs w:val="28"/>
        </w:rPr>
        <w:t xml:space="preserve"> выборных должностных лиц, так и в практике прокурорского надзора, судебной практике, что делает бесперспективными любые варианты урегулирования сложившейся ситуации на местном уровне. </w:t>
      </w:r>
    </w:p>
    <w:p w:rsidR="004C66EA" w:rsidRPr="00806BFF" w:rsidRDefault="004C66EA" w:rsidP="004C66EA">
      <w:pPr>
        <w:pStyle w:val="a9"/>
        <w:jc w:val="both"/>
        <w:rPr>
          <w:rFonts w:ascii="Times New Roman" w:hAnsi="Times New Roman" w:cs="Times New Roman"/>
          <w:sz w:val="28"/>
          <w:szCs w:val="28"/>
        </w:rPr>
      </w:pPr>
      <w:r>
        <w:rPr>
          <w:rFonts w:ascii="Times New Roman" w:hAnsi="Times New Roman" w:cs="Times New Roman"/>
          <w:sz w:val="28"/>
          <w:szCs w:val="28"/>
        </w:rPr>
        <w:tab/>
      </w:r>
      <w:r w:rsidRPr="00806BFF">
        <w:rPr>
          <w:rFonts w:ascii="Times New Roman" w:hAnsi="Times New Roman" w:cs="Times New Roman"/>
          <w:sz w:val="28"/>
          <w:szCs w:val="28"/>
        </w:rPr>
        <w:t xml:space="preserve">При этом необходимо учитывать следующие обстоятельства: </w:t>
      </w:r>
    </w:p>
    <w:p w:rsidR="004C66EA" w:rsidRPr="00806BFF" w:rsidRDefault="004C66EA" w:rsidP="004C66EA">
      <w:pPr>
        <w:pStyle w:val="a9"/>
        <w:jc w:val="both"/>
        <w:rPr>
          <w:rFonts w:ascii="Times New Roman" w:hAnsi="Times New Roman" w:cs="Times New Roman"/>
          <w:sz w:val="28"/>
          <w:szCs w:val="28"/>
        </w:rPr>
      </w:pPr>
      <w:r>
        <w:rPr>
          <w:rFonts w:ascii="Times New Roman" w:hAnsi="Times New Roman" w:cs="Times New Roman"/>
          <w:sz w:val="28"/>
          <w:szCs w:val="28"/>
        </w:rPr>
        <w:tab/>
      </w:r>
      <w:r w:rsidRPr="00806BFF">
        <w:rPr>
          <w:rFonts w:ascii="Times New Roman" w:hAnsi="Times New Roman" w:cs="Times New Roman"/>
          <w:sz w:val="28"/>
          <w:szCs w:val="28"/>
        </w:rPr>
        <w:t>- </w:t>
      </w:r>
      <w:r>
        <w:rPr>
          <w:rFonts w:ascii="Times New Roman" w:hAnsi="Times New Roman" w:cs="Times New Roman"/>
          <w:sz w:val="28"/>
          <w:szCs w:val="28"/>
        </w:rPr>
        <w:t xml:space="preserve">как государственная, так и </w:t>
      </w:r>
      <w:r w:rsidRPr="00806BFF">
        <w:rPr>
          <w:rFonts w:ascii="Times New Roman" w:hAnsi="Times New Roman" w:cs="Times New Roman"/>
          <w:sz w:val="28"/>
          <w:szCs w:val="28"/>
        </w:rPr>
        <w:t>муниципальная служба подразумева</w:t>
      </w:r>
      <w:r>
        <w:rPr>
          <w:rFonts w:ascii="Times New Roman" w:hAnsi="Times New Roman" w:cs="Times New Roman"/>
          <w:sz w:val="28"/>
          <w:szCs w:val="28"/>
        </w:rPr>
        <w:t>ю</w:t>
      </w:r>
      <w:r w:rsidRPr="00806BFF">
        <w:rPr>
          <w:rFonts w:ascii="Times New Roman" w:hAnsi="Times New Roman" w:cs="Times New Roman"/>
          <w:sz w:val="28"/>
          <w:szCs w:val="28"/>
        </w:rPr>
        <w:t xml:space="preserve">т невозможность выполнения иной оплачиваемой работы (за редкими исключениями); </w:t>
      </w:r>
    </w:p>
    <w:p w:rsidR="004C66EA" w:rsidRPr="00806BFF" w:rsidRDefault="004C66EA" w:rsidP="004C66EA">
      <w:pPr>
        <w:pStyle w:val="a9"/>
        <w:jc w:val="both"/>
        <w:rPr>
          <w:rFonts w:ascii="Times New Roman" w:hAnsi="Times New Roman" w:cs="Times New Roman"/>
          <w:sz w:val="28"/>
          <w:szCs w:val="28"/>
        </w:rPr>
      </w:pPr>
      <w:r>
        <w:rPr>
          <w:rFonts w:ascii="Times New Roman" w:hAnsi="Times New Roman" w:cs="Times New Roman"/>
          <w:sz w:val="28"/>
          <w:szCs w:val="28"/>
        </w:rPr>
        <w:tab/>
      </w:r>
      <w:r w:rsidRPr="00806BFF">
        <w:rPr>
          <w:rFonts w:ascii="Times New Roman" w:hAnsi="Times New Roman" w:cs="Times New Roman"/>
          <w:sz w:val="28"/>
          <w:szCs w:val="28"/>
        </w:rPr>
        <w:t>- на служащего</w:t>
      </w:r>
      <w:r>
        <w:rPr>
          <w:rFonts w:ascii="Times New Roman" w:hAnsi="Times New Roman" w:cs="Times New Roman"/>
          <w:sz w:val="28"/>
          <w:szCs w:val="28"/>
        </w:rPr>
        <w:t xml:space="preserve"> любого уровня</w:t>
      </w:r>
      <w:r w:rsidRPr="00806BFF">
        <w:rPr>
          <w:rFonts w:ascii="Times New Roman" w:hAnsi="Times New Roman" w:cs="Times New Roman"/>
          <w:sz w:val="28"/>
          <w:szCs w:val="28"/>
        </w:rPr>
        <w:t xml:space="preserve"> распространяется большое количество обязанностей, запретов и ограничений, в том числе ежегодное представление сведений о доходах и имуществе (своих и членов своей семьи), сведений о расходах, сведений о размещении информации в информационно-телекоммуникационной сети «Интернет»;</w:t>
      </w:r>
    </w:p>
    <w:p w:rsidR="004C66EA" w:rsidRPr="00806BFF" w:rsidRDefault="004C66EA" w:rsidP="004C66EA">
      <w:pPr>
        <w:pStyle w:val="a9"/>
        <w:jc w:val="both"/>
        <w:rPr>
          <w:rFonts w:ascii="Times New Roman" w:hAnsi="Times New Roman" w:cs="Times New Roman"/>
          <w:sz w:val="28"/>
          <w:szCs w:val="28"/>
        </w:rPr>
      </w:pPr>
      <w:r>
        <w:rPr>
          <w:rFonts w:ascii="Times New Roman" w:hAnsi="Times New Roman" w:cs="Times New Roman"/>
          <w:sz w:val="28"/>
          <w:szCs w:val="28"/>
        </w:rPr>
        <w:tab/>
      </w:r>
      <w:r w:rsidRPr="00806BFF">
        <w:rPr>
          <w:rFonts w:ascii="Times New Roman" w:hAnsi="Times New Roman" w:cs="Times New Roman"/>
          <w:sz w:val="28"/>
          <w:szCs w:val="28"/>
        </w:rPr>
        <w:t xml:space="preserve">- заработная плата у абсолютного большинства </w:t>
      </w:r>
      <w:r>
        <w:rPr>
          <w:rFonts w:ascii="Times New Roman" w:hAnsi="Times New Roman" w:cs="Times New Roman"/>
          <w:sz w:val="28"/>
          <w:szCs w:val="28"/>
        </w:rPr>
        <w:t xml:space="preserve">государственных и </w:t>
      </w:r>
      <w:r w:rsidRPr="00806BFF">
        <w:rPr>
          <w:rFonts w:ascii="Times New Roman" w:hAnsi="Times New Roman" w:cs="Times New Roman"/>
          <w:sz w:val="28"/>
          <w:szCs w:val="28"/>
        </w:rPr>
        <w:t xml:space="preserve">муниципальных служащих невысокая при постоянно увеличивающемся объеме должностных обязанностей, а ответственность за выполняемую работу достаточно большая; </w:t>
      </w:r>
    </w:p>
    <w:p w:rsidR="004C66EA" w:rsidRPr="00806BFF" w:rsidRDefault="004C66EA" w:rsidP="004C66EA">
      <w:pPr>
        <w:pStyle w:val="a9"/>
        <w:jc w:val="both"/>
        <w:rPr>
          <w:rFonts w:ascii="Times New Roman" w:hAnsi="Times New Roman" w:cs="Times New Roman"/>
          <w:sz w:val="28"/>
          <w:szCs w:val="28"/>
        </w:rPr>
      </w:pPr>
      <w:r>
        <w:rPr>
          <w:rFonts w:ascii="Times New Roman" w:hAnsi="Times New Roman" w:cs="Times New Roman"/>
          <w:sz w:val="28"/>
          <w:szCs w:val="28"/>
        </w:rPr>
        <w:tab/>
      </w:r>
      <w:r w:rsidRPr="00806BFF">
        <w:rPr>
          <w:rFonts w:ascii="Times New Roman" w:hAnsi="Times New Roman" w:cs="Times New Roman"/>
          <w:sz w:val="28"/>
          <w:szCs w:val="28"/>
        </w:rPr>
        <w:t xml:space="preserve">- большинство </w:t>
      </w:r>
      <w:r>
        <w:rPr>
          <w:rFonts w:ascii="Times New Roman" w:hAnsi="Times New Roman" w:cs="Times New Roman"/>
          <w:sz w:val="28"/>
          <w:szCs w:val="28"/>
        </w:rPr>
        <w:t xml:space="preserve">государственных и </w:t>
      </w:r>
      <w:r w:rsidRPr="00806BFF">
        <w:rPr>
          <w:rFonts w:ascii="Times New Roman" w:hAnsi="Times New Roman" w:cs="Times New Roman"/>
          <w:sz w:val="28"/>
          <w:szCs w:val="28"/>
        </w:rPr>
        <w:t xml:space="preserve">муниципальных служащих работает в условиях ненормированного рабочего дня; </w:t>
      </w:r>
    </w:p>
    <w:p w:rsidR="004C66EA" w:rsidRPr="00806BFF" w:rsidRDefault="004C66EA" w:rsidP="004C66EA">
      <w:pPr>
        <w:pStyle w:val="a9"/>
        <w:jc w:val="both"/>
        <w:rPr>
          <w:rFonts w:ascii="Times New Roman" w:hAnsi="Times New Roman" w:cs="Times New Roman"/>
          <w:sz w:val="28"/>
          <w:szCs w:val="28"/>
        </w:rPr>
      </w:pPr>
      <w:r>
        <w:rPr>
          <w:rFonts w:ascii="Times New Roman" w:hAnsi="Times New Roman" w:cs="Times New Roman"/>
          <w:sz w:val="28"/>
          <w:szCs w:val="28"/>
        </w:rPr>
        <w:tab/>
      </w:r>
      <w:r w:rsidRPr="00806BFF">
        <w:rPr>
          <w:rFonts w:ascii="Times New Roman" w:hAnsi="Times New Roman" w:cs="Times New Roman"/>
          <w:sz w:val="28"/>
          <w:szCs w:val="28"/>
        </w:rPr>
        <w:t xml:space="preserve">- в последнее время наблюдается снижение престижа, привлекательности </w:t>
      </w:r>
      <w:r>
        <w:rPr>
          <w:rFonts w:ascii="Times New Roman" w:hAnsi="Times New Roman" w:cs="Times New Roman"/>
          <w:sz w:val="28"/>
          <w:szCs w:val="28"/>
        </w:rPr>
        <w:t xml:space="preserve">государственной и </w:t>
      </w:r>
      <w:r w:rsidRPr="00806BFF">
        <w:rPr>
          <w:rFonts w:ascii="Times New Roman" w:hAnsi="Times New Roman" w:cs="Times New Roman"/>
          <w:sz w:val="28"/>
          <w:szCs w:val="28"/>
        </w:rPr>
        <w:t>муниципальной службы, отсутствие у лиц, имеющих высокий образовательный и профессиональный потенциал, желания поступать на муниципальную службу, вследствие чего увеличилась текучесть кадров среди муниципальных служащих;</w:t>
      </w:r>
    </w:p>
    <w:p w:rsidR="004C66EA" w:rsidRPr="00806BFF" w:rsidRDefault="004C66EA" w:rsidP="004C66EA">
      <w:pPr>
        <w:pStyle w:val="a9"/>
        <w:jc w:val="both"/>
        <w:rPr>
          <w:rFonts w:ascii="Times New Roman" w:hAnsi="Times New Roman" w:cs="Times New Roman"/>
          <w:sz w:val="28"/>
          <w:szCs w:val="28"/>
        </w:rPr>
      </w:pPr>
      <w:r>
        <w:rPr>
          <w:rFonts w:ascii="Times New Roman" w:hAnsi="Times New Roman" w:cs="Times New Roman"/>
          <w:sz w:val="28"/>
          <w:szCs w:val="28"/>
        </w:rPr>
        <w:lastRenderedPageBreak/>
        <w:tab/>
      </w:r>
      <w:r w:rsidRPr="00806BFF">
        <w:rPr>
          <w:rFonts w:ascii="Times New Roman" w:hAnsi="Times New Roman" w:cs="Times New Roman"/>
          <w:sz w:val="28"/>
          <w:szCs w:val="28"/>
        </w:rPr>
        <w:t xml:space="preserve">- постепенное повышение с </w:t>
      </w:r>
      <w:r>
        <w:rPr>
          <w:rFonts w:ascii="Times New Roman" w:hAnsi="Times New Roman" w:cs="Times New Roman"/>
          <w:sz w:val="28"/>
          <w:szCs w:val="28"/>
        </w:rPr>
        <w:t xml:space="preserve">01.01.2017 </w:t>
      </w:r>
      <w:r w:rsidRPr="00806BFF">
        <w:rPr>
          <w:rFonts w:ascii="Times New Roman" w:hAnsi="Times New Roman" w:cs="Times New Roman"/>
          <w:sz w:val="28"/>
          <w:szCs w:val="28"/>
        </w:rPr>
        <w:t xml:space="preserve">пенсионного возраста и стажа, необходимого для назначения пенсии за выслугу лет, для лиц, замещающих должности государственной гражданской и муниципальной службы. </w:t>
      </w:r>
    </w:p>
    <w:p w:rsidR="004C66EA" w:rsidRPr="00806BFF" w:rsidRDefault="004C66EA" w:rsidP="004C66EA">
      <w:pPr>
        <w:pStyle w:val="a9"/>
        <w:jc w:val="both"/>
        <w:rPr>
          <w:rFonts w:ascii="Times New Roman" w:hAnsi="Times New Roman" w:cs="Times New Roman"/>
          <w:sz w:val="28"/>
          <w:szCs w:val="28"/>
        </w:rPr>
      </w:pPr>
      <w:r>
        <w:rPr>
          <w:rFonts w:ascii="Times New Roman" w:hAnsi="Times New Roman" w:cs="Times New Roman"/>
          <w:sz w:val="28"/>
          <w:szCs w:val="28"/>
        </w:rPr>
        <w:tab/>
      </w:r>
      <w:r w:rsidRPr="00806BFF">
        <w:rPr>
          <w:rFonts w:ascii="Times New Roman" w:hAnsi="Times New Roman" w:cs="Times New Roman"/>
          <w:sz w:val="28"/>
          <w:szCs w:val="28"/>
        </w:rPr>
        <w:t xml:space="preserve">Соответственно, предоставление </w:t>
      </w:r>
      <w:r>
        <w:rPr>
          <w:rFonts w:ascii="Times New Roman" w:hAnsi="Times New Roman" w:cs="Times New Roman"/>
          <w:sz w:val="28"/>
          <w:szCs w:val="28"/>
        </w:rPr>
        <w:t xml:space="preserve">государственному или </w:t>
      </w:r>
      <w:r w:rsidRPr="00806BFF">
        <w:rPr>
          <w:rFonts w:ascii="Times New Roman" w:hAnsi="Times New Roman" w:cs="Times New Roman"/>
          <w:sz w:val="28"/>
          <w:szCs w:val="28"/>
        </w:rPr>
        <w:t xml:space="preserve">муниципальному служащему пенсии за выслугу лет – это государственная гарантия </w:t>
      </w:r>
      <w:r>
        <w:rPr>
          <w:rFonts w:ascii="Times New Roman" w:hAnsi="Times New Roman" w:cs="Times New Roman"/>
          <w:sz w:val="28"/>
          <w:szCs w:val="28"/>
        </w:rPr>
        <w:t xml:space="preserve">и </w:t>
      </w:r>
      <w:r w:rsidRPr="00806BFF">
        <w:rPr>
          <w:rFonts w:ascii="Times New Roman" w:hAnsi="Times New Roman" w:cs="Times New Roman"/>
          <w:sz w:val="28"/>
          <w:szCs w:val="28"/>
        </w:rPr>
        <w:t xml:space="preserve">справедливое вознаграждение за долгий труд для гражданина, </w:t>
      </w:r>
      <w:r>
        <w:rPr>
          <w:rFonts w:ascii="Times New Roman" w:hAnsi="Times New Roman" w:cs="Times New Roman"/>
          <w:sz w:val="28"/>
          <w:szCs w:val="28"/>
        </w:rPr>
        <w:t>длительное время</w:t>
      </w:r>
      <w:r w:rsidRPr="00806BFF">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806BFF">
        <w:rPr>
          <w:rFonts w:ascii="Times New Roman" w:hAnsi="Times New Roman" w:cs="Times New Roman"/>
          <w:sz w:val="28"/>
          <w:szCs w:val="28"/>
        </w:rPr>
        <w:t xml:space="preserve">честно </w:t>
      </w:r>
      <w:r>
        <w:rPr>
          <w:rFonts w:ascii="Times New Roman" w:hAnsi="Times New Roman" w:cs="Times New Roman"/>
          <w:sz w:val="28"/>
          <w:szCs w:val="28"/>
        </w:rPr>
        <w:t>исполнявшего свои служебные обязанности</w:t>
      </w:r>
      <w:r w:rsidRPr="00806BFF">
        <w:rPr>
          <w:rFonts w:ascii="Times New Roman" w:hAnsi="Times New Roman" w:cs="Times New Roman"/>
          <w:sz w:val="28"/>
          <w:szCs w:val="28"/>
        </w:rPr>
        <w:t xml:space="preserve">. Поэтому само право муниципального служащего на гарантированную государством пенсию за выслугу лет не может быть поставлено в зависимость от состояния бюджета того или иного муниципалитета или региона, от того, где проживает гражданин. </w:t>
      </w:r>
    </w:p>
    <w:p w:rsidR="004C66EA" w:rsidRPr="00806BFF" w:rsidRDefault="004C66EA" w:rsidP="004C66EA">
      <w:pPr>
        <w:pStyle w:val="a9"/>
        <w:jc w:val="both"/>
        <w:rPr>
          <w:rFonts w:ascii="Times New Roman" w:hAnsi="Times New Roman" w:cs="Times New Roman"/>
          <w:sz w:val="28"/>
          <w:szCs w:val="28"/>
        </w:rPr>
      </w:pPr>
      <w:r>
        <w:rPr>
          <w:rFonts w:ascii="Times New Roman" w:hAnsi="Times New Roman" w:cs="Times New Roman"/>
          <w:sz w:val="28"/>
          <w:szCs w:val="28"/>
        </w:rPr>
        <w:tab/>
      </w:r>
      <w:r w:rsidRPr="00806BFF">
        <w:rPr>
          <w:rFonts w:ascii="Times New Roman" w:hAnsi="Times New Roman" w:cs="Times New Roman"/>
          <w:sz w:val="28"/>
          <w:szCs w:val="28"/>
        </w:rPr>
        <w:t xml:space="preserve">Само по себе право бывших служащих и лиц, замещавших </w:t>
      </w:r>
      <w:r>
        <w:rPr>
          <w:rFonts w:ascii="Times New Roman" w:hAnsi="Times New Roman" w:cs="Times New Roman"/>
          <w:sz w:val="28"/>
          <w:szCs w:val="28"/>
        </w:rPr>
        <w:t>выборные</w:t>
      </w:r>
      <w:r w:rsidRPr="00806BFF">
        <w:rPr>
          <w:rFonts w:ascii="Times New Roman" w:hAnsi="Times New Roman" w:cs="Times New Roman"/>
          <w:sz w:val="28"/>
          <w:szCs w:val="28"/>
        </w:rPr>
        <w:t xml:space="preserve"> должности, на получение социальных гарантий урегулировано положениями </w:t>
      </w:r>
      <w:r>
        <w:rPr>
          <w:rFonts w:ascii="Times New Roman" w:hAnsi="Times New Roman" w:cs="Times New Roman"/>
          <w:sz w:val="28"/>
          <w:szCs w:val="28"/>
        </w:rPr>
        <w:t>ф</w:t>
      </w:r>
      <w:r w:rsidRPr="00806BFF">
        <w:rPr>
          <w:rFonts w:ascii="Times New Roman" w:hAnsi="Times New Roman" w:cs="Times New Roman"/>
          <w:sz w:val="28"/>
          <w:szCs w:val="28"/>
        </w:rPr>
        <w:t xml:space="preserve">едеральных законов, оценка такого рода гарантиям неоднократно дана Конституционным Судом Российской Федерации и Верховным Судом Российской Федерации. </w:t>
      </w:r>
    </w:p>
    <w:p w:rsidR="004C66EA" w:rsidRPr="00806BFF" w:rsidRDefault="004C66EA" w:rsidP="004C66EA">
      <w:pPr>
        <w:pStyle w:val="a9"/>
        <w:jc w:val="both"/>
        <w:rPr>
          <w:rFonts w:ascii="Times New Roman" w:hAnsi="Times New Roman" w:cs="Times New Roman"/>
          <w:sz w:val="28"/>
          <w:szCs w:val="28"/>
        </w:rPr>
      </w:pPr>
      <w:r>
        <w:rPr>
          <w:rFonts w:ascii="Times New Roman" w:hAnsi="Times New Roman" w:cs="Times New Roman"/>
          <w:sz w:val="28"/>
          <w:szCs w:val="28"/>
        </w:rPr>
        <w:tab/>
      </w:r>
      <w:proofErr w:type="gramStart"/>
      <w:r w:rsidRPr="00806BFF">
        <w:rPr>
          <w:rFonts w:ascii="Times New Roman" w:hAnsi="Times New Roman" w:cs="Times New Roman"/>
          <w:sz w:val="28"/>
          <w:szCs w:val="28"/>
        </w:rPr>
        <w:t xml:space="preserve">Вместе с тем, из анализа сложившейся судебной практики следует, что судами при принятии решения о признании недействительными правовых актов, устанавливающих дополнительные выплаты бывшим муниципальным служащим и меры социальной поддержки выборным должностным лицам местного самоуправления принимаются во внимание два обстоятельства: состояние бюджета, за счет которого планируется предоставление выплат, и критерии установления размеров таких выплат. </w:t>
      </w:r>
      <w:proofErr w:type="gramEnd"/>
    </w:p>
    <w:p w:rsidR="004C66EA" w:rsidRPr="00806BFF" w:rsidRDefault="004C66EA" w:rsidP="004C66EA">
      <w:pPr>
        <w:pStyle w:val="a9"/>
        <w:jc w:val="both"/>
        <w:rPr>
          <w:rFonts w:ascii="Times New Roman" w:hAnsi="Times New Roman" w:cs="Times New Roman"/>
          <w:sz w:val="28"/>
          <w:szCs w:val="28"/>
        </w:rPr>
      </w:pPr>
      <w:r>
        <w:rPr>
          <w:rFonts w:ascii="Times New Roman" w:hAnsi="Times New Roman" w:cs="Times New Roman"/>
          <w:sz w:val="28"/>
          <w:szCs w:val="28"/>
        </w:rPr>
        <w:tab/>
      </w:r>
      <w:r w:rsidRPr="00806BFF">
        <w:rPr>
          <w:rFonts w:ascii="Times New Roman" w:hAnsi="Times New Roman" w:cs="Times New Roman"/>
          <w:sz w:val="28"/>
          <w:szCs w:val="28"/>
        </w:rPr>
        <w:t xml:space="preserve">В части состояния бюджета при определении возможности установления выплат следует отметить, что бюджетным законодательством действительно установлены отдельные условия, которые должны учитываться при формировании бюджета и определении планируемых расходных обязательств, в том числе такого рода выплат. </w:t>
      </w:r>
      <w:proofErr w:type="gramStart"/>
      <w:r w:rsidRPr="00806BFF">
        <w:rPr>
          <w:rFonts w:ascii="Times New Roman" w:hAnsi="Times New Roman" w:cs="Times New Roman"/>
          <w:sz w:val="28"/>
          <w:szCs w:val="28"/>
        </w:rPr>
        <w:t>В статье 33 Бюджетного кодекса Российской Федерации указано на необходимость минимизации дефицита бюджета (превышение расходов бюджета над его доходами) при его утверждении или изменений, поскольку органы законодательной (представительной) власти субъектов Российской Федерации и органы местного самоуправления не имеют права утверждать соответствующие бюджеты с дефицитом, образующимся в результате недостатка доходов на покрытие текущих расходов.</w:t>
      </w:r>
      <w:proofErr w:type="gramEnd"/>
      <w:r w:rsidRPr="00806BFF">
        <w:rPr>
          <w:rFonts w:ascii="Times New Roman" w:hAnsi="Times New Roman" w:cs="Times New Roman"/>
          <w:sz w:val="28"/>
          <w:szCs w:val="28"/>
        </w:rPr>
        <w:t xml:space="preserve"> Бюджетный кодекс Российской Федерации жестко регламентирует размер дефицита при утверждении бюджетов разного уровня, ограничения по предельному уровню дефицита установлены частью 3 статьи 92.1 Бюджетного кодекса Российской Федерации. Таким образом, положения Бюджетного кодекса Российской Федерации допускают возможность принятия бюджета любого уровня с превышением расходов бюджета над его доходами при условии, что такое предельно допустимое значение не будет превышено. Баланс бюджета не должны нарушать новые расходные обязательства, в </w:t>
      </w:r>
      <w:proofErr w:type="gramStart"/>
      <w:r w:rsidRPr="00806BFF">
        <w:rPr>
          <w:rFonts w:ascii="Times New Roman" w:hAnsi="Times New Roman" w:cs="Times New Roman"/>
          <w:sz w:val="28"/>
          <w:szCs w:val="28"/>
        </w:rPr>
        <w:t>связи</w:t>
      </w:r>
      <w:proofErr w:type="gramEnd"/>
      <w:r w:rsidRPr="00806BFF">
        <w:rPr>
          <w:rFonts w:ascii="Times New Roman" w:hAnsi="Times New Roman" w:cs="Times New Roman"/>
          <w:sz w:val="28"/>
          <w:szCs w:val="28"/>
        </w:rPr>
        <w:t xml:space="preserve"> с чем существуют требования о запрете установления новых расходов без определения источника их покрытия. </w:t>
      </w:r>
    </w:p>
    <w:p w:rsidR="004C66EA" w:rsidRPr="00806BFF" w:rsidRDefault="004C66EA" w:rsidP="004C66EA">
      <w:pPr>
        <w:pStyle w:val="a9"/>
        <w:jc w:val="both"/>
        <w:rPr>
          <w:rFonts w:ascii="Times New Roman" w:hAnsi="Times New Roman" w:cs="Times New Roman"/>
          <w:sz w:val="28"/>
          <w:szCs w:val="28"/>
        </w:rPr>
      </w:pPr>
      <w:r w:rsidRPr="00806BFF">
        <w:rPr>
          <w:rFonts w:ascii="Times New Roman" w:hAnsi="Times New Roman" w:cs="Times New Roman"/>
          <w:sz w:val="28"/>
          <w:szCs w:val="28"/>
        </w:rPr>
        <w:lastRenderedPageBreak/>
        <w:tab/>
      </w:r>
      <w:proofErr w:type="gramStart"/>
      <w:r w:rsidRPr="00806BFF">
        <w:rPr>
          <w:rFonts w:ascii="Times New Roman" w:hAnsi="Times New Roman" w:cs="Times New Roman"/>
          <w:sz w:val="28"/>
          <w:szCs w:val="28"/>
        </w:rPr>
        <w:t>Вместе с тем, условием, когда Бюджетным кодексом Российской Федерации установлены запреты на установление и реализацию расходных обязательств, не относящихся к вопросам местного значения, является только статья 136 Бюджетного кодекса Российской Федерации, в действующей редакции предусматривающая такой запрет лишь в случае наличия в бюджете доли дотации, превышающей установленные статьей процентные ограничения собственных доходов бюджета.</w:t>
      </w:r>
      <w:proofErr w:type="gramEnd"/>
      <w:r w:rsidRPr="00806BFF">
        <w:rPr>
          <w:rFonts w:ascii="Times New Roman" w:hAnsi="Times New Roman" w:cs="Times New Roman"/>
          <w:sz w:val="28"/>
          <w:szCs w:val="28"/>
        </w:rPr>
        <w:t xml:space="preserve"> Данное обстоятельство неоднократно служило основанием для удовлетворения требований о признании </w:t>
      </w:r>
      <w:proofErr w:type="gramStart"/>
      <w:r w:rsidRPr="00806BFF">
        <w:rPr>
          <w:rFonts w:ascii="Times New Roman" w:hAnsi="Times New Roman" w:cs="Times New Roman"/>
          <w:sz w:val="28"/>
          <w:szCs w:val="28"/>
        </w:rPr>
        <w:t>недействительными</w:t>
      </w:r>
      <w:proofErr w:type="gramEnd"/>
      <w:r w:rsidRPr="00806BFF">
        <w:rPr>
          <w:rFonts w:ascii="Times New Roman" w:hAnsi="Times New Roman" w:cs="Times New Roman"/>
          <w:sz w:val="28"/>
          <w:szCs w:val="28"/>
        </w:rPr>
        <w:t xml:space="preserve"> правовых актов, устанавливающих выплаты, однако данная позиция согласно последней судебной практике была опровергнута Верховным Судом Российской Федерации. </w:t>
      </w:r>
    </w:p>
    <w:p w:rsidR="004C66EA" w:rsidRPr="00806BFF" w:rsidRDefault="004C66EA" w:rsidP="004C66EA">
      <w:pPr>
        <w:pStyle w:val="a9"/>
        <w:jc w:val="both"/>
        <w:rPr>
          <w:rFonts w:ascii="Times New Roman" w:hAnsi="Times New Roman" w:cs="Times New Roman"/>
          <w:sz w:val="28"/>
          <w:szCs w:val="28"/>
        </w:rPr>
      </w:pPr>
      <w:r>
        <w:rPr>
          <w:rFonts w:ascii="Times New Roman" w:hAnsi="Times New Roman" w:cs="Times New Roman"/>
          <w:sz w:val="28"/>
          <w:szCs w:val="28"/>
        </w:rPr>
        <w:tab/>
      </w:r>
      <w:r w:rsidRPr="00806BFF">
        <w:rPr>
          <w:rFonts w:ascii="Times New Roman" w:hAnsi="Times New Roman" w:cs="Times New Roman"/>
          <w:sz w:val="28"/>
          <w:szCs w:val="28"/>
        </w:rPr>
        <w:t xml:space="preserve">В соответствии с Федеральным законом «Об общих принципах организации местного самоуправления в Российской Федерации» расходы местных бюджетов осуществляются в соответствии с бюджетным законодательством Российской Федерации.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 </w:t>
      </w:r>
    </w:p>
    <w:p w:rsidR="004C66EA" w:rsidRPr="00806BFF" w:rsidRDefault="004C66EA" w:rsidP="004C66EA">
      <w:pPr>
        <w:pStyle w:val="a9"/>
        <w:jc w:val="both"/>
        <w:rPr>
          <w:rFonts w:ascii="Times New Roman" w:hAnsi="Times New Roman" w:cs="Times New Roman"/>
          <w:sz w:val="28"/>
          <w:szCs w:val="28"/>
        </w:rPr>
      </w:pPr>
      <w:r>
        <w:rPr>
          <w:rFonts w:ascii="Times New Roman" w:hAnsi="Times New Roman" w:cs="Times New Roman"/>
          <w:sz w:val="28"/>
          <w:szCs w:val="28"/>
        </w:rPr>
        <w:tab/>
      </w:r>
      <w:r w:rsidRPr="00806BFF">
        <w:rPr>
          <w:rFonts w:ascii="Times New Roman" w:hAnsi="Times New Roman" w:cs="Times New Roman"/>
          <w:sz w:val="28"/>
          <w:szCs w:val="28"/>
        </w:rPr>
        <w:t xml:space="preserve">Статьей 86 Бюджетного кодекса Российской Федерации установлено, что 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В таком случае расходные обязательства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 </w:t>
      </w:r>
      <w:proofErr w:type="gramStart"/>
      <w:r w:rsidRPr="00806BFF">
        <w:rPr>
          <w:rFonts w:ascii="Times New Roman" w:hAnsi="Times New Roman" w:cs="Times New Roman"/>
          <w:sz w:val="28"/>
          <w:szCs w:val="28"/>
        </w:rPr>
        <w:t xml:space="preserve">Право органов местного самоуправления самостоятельно регулировать вопрос о порядке установления и выплаты пенсии за выслугу лет (доплаты к пенсии) за счет средств местных бюджетов подтверждено судебной практикой (апелляционное определение Челябинского областного суда от 12.08.2013 № 11-8620/2013, апелляционное определение Волгоградского областного Суда от 19.02.2014 № 33-2235/2104, апелляционное определение Омского областного суда от 21.01.2015 </w:t>
      </w:r>
      <w:r>
        <w:rPr>
          <w:rFonts w:ascii="Times New Roman" w:hAnsi="Times New Roman" w:cs="Times New Roman"/>
          <w:sz w:val="28"/>
          <w:szCs w:val="28"/>
        </w:rPr>
        <w:t xml:space="preserve">                                   </w:t>
      </w:r>
      <w:r w:rsidRPr="00806BFF">
        <w:rPr>
          <w:rFonts w:ascii="Times New Roman" w:hAnsi="Times New Roman" w:cs="Times New Roman"/>
          <w:sz w:val="28"/>
          <w:szCs w:val="28"/>
        </w:rPr>
        <w:t xml:space="preserve">№ 33-124/2015). </w:t>
      </w:r>
      <w:proofErr w:type="gramEnd"/>
    </w:p>
    <w:p w:rsidR="004C66EA" w:rsidRDefault="004C66EA" w:rsidP="004C66EA">
      <w:pPr>
        <w:pStyle w:val="a9"/>
        <w:jc w:val="both"/>
        <w:rPr>
          <w:rFonts w:ascii="Times New Roman" w:hAnsi="Times New Roman" w:cs="Times New Roman"/>
          <w:sz w:val="28"/>
          <w:szCs w:val="28"/>
        </w:rPr>
      </w:pPr>
      <w:r>
        <w:rPr>
          <w:rFonts w:ascii="Times New Roman" w:hAnsi="Times New Roman" w:cs="Times New Roman"/>
          <w:sz w:val="28"/>
          <w:szCs w:val="28"/>
        </w:rPr>
        <w:tab/>
      </w:r>
      <w:r w:rsidRPr="00806BFF">
        <w:rPr>
          <w:rFonts w:ascii="Times New Roman" w:hAnsi="Times New Roman" w:cs="Times New Roman"/>
          <w:sz w:val="28"/>
          <w:szCs w:val="28"/>
        </w:rPr>
        <w:t xml:space="preserve">С принятием Федерального закона от 23.05.2016 № 143-ФЗ </w:t>
      </w:r>
      <w:r>
        <w:rPr>
          <w:rFonts w:ascii="Times New Roman" w:hAnsi="Times New Roman" w:cs="Times New Roman"/>
          <w:sz w:val="28"/>
          <w:szCs w:val="28"/>
        </w:rPr>
        <w:t xml:space="preserve">                            </w:t>
      </w:r>
      <w:r w:rsidRPr="00806BFF">
        <w:rPr>
          <w:rFonts w:ascii="Times New Roman" w:hAnsi="Times New Roman" w:cs="Times New Roman"/>
          <w:sz w:val="28"/>
          <w:szCs w:val="28"/>
        </w:rPr>
        <w:t xml:space="preserve">«О внесении изменений в отдельные законодательные акты Российской Федерации в части увеличения пенсионного возраста отдельным категориям граждан» законодателем установлено единое условие, определяющее право на дополнительное пенсионное </w:t>
      </w:r>
      <w:proofErr w:type="gramStart"/>
      <w:r w:rsidRPr="00806BFF">
        <w:rPr>
          <w:rFonts w:ascii="Times New Roman" w:hAnsi="Times New Roman" w:cs="Times New Roman"/>
          <w:sz w:val="28"/>
          <w:szCs w:val="28"/>
        </w:rPr>
        <w:t>обеспечение</w:t>
      </w:r>
      <w:proofErr w:type="gramEnd"/>
      <w:r w:rsidRPr="00806BFF">
        <w:rPr>
          <w:rFonts w:ascii="Times New Roman" w:hAnsi="Times New Roman" w:cs="Times New Roman"/>
          <w:sz w:val="28"/>
          <w:szCs w:val="28"/>
        </w:rPr>
        <w:t xml:space="preserve"> как федеральных государственных служащих, так и гражданских служащих субъектов Российской Федерации и муниципальных служащих, а именно наличие стажа </w:t>
      </w:r>
      <w:r w:rsidRPr="00806BFF">
        <w:rPr>
          <w:rFonts w:ascii="Times New Roman" w:hAnsi="Times New Roman" w:cs="Times New Roman"/>
          <w:sz w:val="28"/>
          <w:szCs w:val="28"/>
        </w:rPr>
        <w:lastRenderedPageBreak/>
        <w:t xml:space="preserve">государственной гражданской (муниципальной) службы. </w:t>
      </w:r>
      <w:r>
        <w:rPr>
          <w:rFonts w:ascii="Times New Roman" w:hAnsi="Times New Roman" w:cs="Times New Roman"/>
          <w:sz w:val="28"/>
          <w:szCs w:val="28"/>
        </w:rPr>
        <w:t>В</w:t>
      </w:r>
      <w:r w:rsidRPr="00806BFF">
        <w:rPr>
          <w:rFonts w:ascii="Times New Roman" w:hAnsi="Times New Roman" w:cs="Times New Roman"/>
          <w:sz w:val="28"/>
          <w:szCs w:val="28"/>
        </w:rPr>
        <w:t xml:space="preserve">первые служащие разных уровней власти не только законодательно уравнены в правах и гарантиях, но и поставлены в зависимость от общего условия (стажа службы). </w:t>
      </w:r>
    </w:p>
    <w:p w:rsidR="004C66EA" w:rsidRDefault="004C66EA" w:rsidP="004C66EA">
      <w:pPr>
        <w:pStyle w:val="a9"/>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Вышеизложенное приводит к выводу о необходимости формирования единого унифицированного подхода по вопросу обеспечения гарантий государственным и муниципальным </w:t>
      </w:r>
      <w:r w:rsidRPr="00806BFF">
        <w:rPr>
          <w:rFonts w:ascii="Times New Roman" w:hAnsi="Times New Roman" w:cs="Times New Roman"/>
          <w:sz w:val="28"/>
          <w:szCs w:val="28"/>
        </w:rPr>
        <w:t>служащи</w:t>
      </w:r>
      <w:r>
        <w:rPr>
          <w:rFonts w:ascii="Times New Roman" w:hAnsi="Times New Roman" w:cs="Times New Roman"/>
          <w:sz w:val="28"/>
          <w:szCs w:val="28"/>
        </w:rPr>
        <w:t xml:space="preserve">м в части реализации права на пенсию за выслугу лет, и закрепления на федеральном уровне принципа </w:t>
      </w:r>
      <w:r w:rsidRPr="00806BFF">
        <w:rPr>
          <w:rFonts w:ascii="Times New Roman" w:hAnsi="Times New Roman" w:cs="Times New Roman"/>
          <w:sz w:val="28"/>
          <w:szCs w:val="28"/>
        </w:rPr>
        <w:t>независимост</w:t>
      </w:r>
      <w:r>
        <w:rPr>
          <w:rFonts w:ascii="Times New Roman" w:hAnsi="Times New Roman" w:cs="Times New Roman"/>
          <w:sz w:val="28"/>
          <w:szCs w:val="28"/>
        </w:rPr>
        <w:t>и</w:t>
      </w:r>
      <w:r w:rsidRPr="00806BFF">
        <w:rPr>
          <w:rFonts w:ascii="Times New Roman" w:hAnsi="Times New Roman" w:cs="Times New Roman"/>
          <w:sz w:val="28"/>
          <w:szCs w:val="28"/>
        </w:rPr>
        <w:t xml:space="preserve"> предоставления </w:t>
      </w:r>
      <w:r>
        <w:rPr>
          <w:rFonts w:ascii="Times New Roman" w:hAnsi="Times New Roman" w:cs="Times New Roman"/>
          <w:sz w:val="28"/>
          <w:szCs w:val="28"/>
        </w:rPr>
        <w:t xml:space="preserve">таких </w:t>
      </w:r>
      <w:r w:rsidRPr="00806BFF">
        <w:rPr>
          <w:rFonts w:ascii="Times New Roman" w:hAnsi="Times New Roman" w:cs="Times New Roman"/>
          <w:sz w:val="28"/>
          <w:szCs w:val="28"/>
        </w:rPr>
        <w:t>гарантий от состояния бюджета</w:t>
      </w:r>
      <w:r>
        <w:rPr>
          <w:rFonts w:ascii="Times New Roman" w:hAnsi="Times New Roman" w:cs="Times New Roman"/>
          <w:sz w:val="28"/>
          <w:szCs w:val="28"/>
        </w:rPr>
        <w:t xml:space="preserve"> субъекта Российской Федерации или местного бюджета</w:t>
      </w:r>
      <w:r w:rsidRPr="00806BFF">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w:t>
      </w:r>
      <w:r w:rsidRPr="00806BFF">
        <w:rPr>
          <w:rFonts w:ascii="Times New Roman" w:hAnsi="Times New Roman" w:cs="Times New Roman"/>
          <w:sz w:val="28"/>
          <w:szCs w:val="28"/>
        </w:rPr>
        <w:t xml:space="preserve">при наличии дефицита бюджета или его дотационном характере.  </w:t>
      </w:r>
      <w:proofErr w:type="gramEnd"/>
    </w:p>
    <w:p w:rsidR="00501028" w:rsidRDefault="00501028" w:rsidP="00501028">
      <w:pPr>
        <w:pStyle w:val="a9"/>
        <w:ind w:firstLine="708"/>
        <w:jc w:val="both"/>
        <w:rPr>
          <w:rFonts w:ascii="Times New Roman" w:hAnsi="Times New Roman" w:cs="Times New Roman"/>
          <w:sz w:val="28"/>
          <w:szCs w:val="28"/>
        </w:rPr>
      </w:pPr>
      <w:r w:rsidRPr="00806BFF">
        <w:rPr>
          <w:rFonts w:ascii="Times New Roman" w:hAnsi="Times New Roman" w:cs="Times New Roman"/>
          <w:sz w:val="28"/>
          <w:szCs w:val="28"/>
        </w:rPr>
        <w:t xml:space="preserve">С учетом изложенного </w:t>
      </w:r>
      <w:r>
        <w:rPr>
          <w:rFonts w:ascii="Times New Roman" w:hAnsi="Times New Roman" w:cs="Times New Roman"/>
          <w:sz w:val="28"/>
          <w:szCs w:val="28"/>
        </w:rPr>
        <w:t>прошу рассмотреть возможность</w:t>
      </w:r>
      <w:r w:rsidRPr="00806BFF">
        <w:rPr>
          <w:rFonts w:ascii="Times New Roman" w:hAnsi="Times New Roman" w:cs="Times New Roman"/>
          <w:sz w:val="28"/>
          <w:szCs w:val="28"/>
        </w:rPr>
        <w:t xml:space="preserve"> инициировани</w:t>
      </w:r>
      <w:r>
        <w:rPr>
          <w:rFonts w:ascii="Times New Roman" w:hAnsi="Times New Roman" w:cs="Times New Roman"/>
          <w:sz w:val="28"/>
          <w:szCs w:val="28"/>
        </w:rPr>
        <w:t xml:space="preserve">я следующей законодательной инициативы – пункт 4 статьи 7 </w:t>
      </w:r>
      <w:r w:rsidRPr="00806BFF">
        <w:rPr>
          <w:rFonts w:ascii="Times New Roman" w:hAnsi="Times New Roman" w:cs="Times New Roman"/>
          <w:sz w:val="28"/>
          <w:szCs w:val="28"/>
        </w:rPr>
        <w:t>Федеральн</w:t>
      </w:r>
      <w:r>
        <w:rPr>
          <w:rFonts w:ascii="Times New Roman" w:hAnsi="Times New Roman" w:cs="Times New Roman"/>
          <w:sz w:val="28"/>
          <w:szCs w:val="28"/>
        </w:rPr>
        <w:t>ого</w:t>
      </w:r>
      <w:r w:rsidRPr="00806BFF">
        <w:rPr>
          <w:rFonts w:ascii="Times New Roman" w:hAnsi="Times New Roman" w:cs="Times New Roman"/>
          <w:sz w:val="28"/>
          <w:szCs w:val="28"/>
        </w:rPr>
        <w:t xml:space="preserve"> закон</w:t>
      </w:r>
      <w:r>
        <w:rPr>
          <w:rFonts w:ascii="Times New Roman" w:hAnsi="Times New Roman" w:cs="Times New Roman"/>
          <w:sz w:val="28"/>
          <w:szCs w:val="28"/>
        </w:rPr>
        <w:t>а</w:t>
      </w:r>
      <w:r w:rsidRPr="00806BFF">
        <w:rPr>
          <w:rFonts w:ascii="Times New Roman" w:hAnsi="Times New Roman" w:cs="Times New Roman"/>
          <w:sz w:val="28"/>
          <w:szCs w:val="28"/>
        </w:rPr>
        <w:t xml:space="preserve"> «О государственном пенсионном обеспечении в Российской Федерации» </w:t>
      </w:r>
      <w:r>
        <w:rPr>
          <w:rFonts w:ascii="Times New Roman" w:hAnsi="Times New Roman" w:cs="Times New Roman"/>
          <w:sz w:val="28"/>
          <w:szCs w:val="28"/>
        </w:rPr>
        <w:t>изложить в следующей редакции:</w:t>
      </w:r>
    </w:p>
    <w:p w:rsidR="00501028" w:rsidRDefault="00501028" w:rsidP="00501028">
      <w:pPr>
        <w:spacing w:after="1" w:line="280" w:lineRule="atLeast"/>
        <w:ind w:firstLine="708"/>
        <w:jc w:val="both"/>
        <w:rPr>
          <w:rFonts w:ascii="Times New Roman" w:hAnsi="Times New Roman"/>
          <w:sz w:val="28"/>
          <w:szCs w:val="28"/>
        </w:rPr>
      </w:pPr>
      <w:r>
        <w:rPr>
          <w:rFonts w:ascii="Times New Roman" w:hAnsi="Times New Roman"/>
          <w:sz w:val="28"/>
          <w:szCs w:val="28"/>
        </w:rPr>
        <w:t xml:space="preserve">«4. Условия предоставления права на пенсию государственным гражданским служащим субъектов Российской Федерации и муниципальным служащим за счет средств бюджетов субъектов Российской Федерации и средств местных бюджетов определяются законами и иными нормативными правовыми актами субъектов Российской Федерации и актами органов местного самоуправления. </w:t>
      </w:r>
      <w:proofErr w:type="gramStart"/>
      <w:r>
        <w:rPr>
          <w:rFonts w:ascii="Times New Roman" w:hAnsi="Times New Roman"/>
          <w:sz w:val="28"/>
          <w:szCs w:val="28"/>
        </w:rPr>
        <w:t xml:space="preserve">При этом государственные гражданские служащие субъектов Российской Федерации, муниципальные служащие имеют право на пенсию за выслугу лет, устанавливаемую к </w:t>
      </w:r>
      <w:r w:rsidRPr="0032685D">
        <w:rPr>
          <w:rFonts w:ascii="Times New Roman" w:hAnsi="Times New Roman"/>
          <w:sz w:val="28"/>
          <w:szCs w:val="28"/>
        </w:rPr>
        <w:t>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w:t>
      </w:r>
      <w:r>
        <w:rPr>
          <w:rFonts w:ascii="Times New Roman" w:hAnsi="Times New Roman"/>
          <w:sz w:val="28"/>
          <w:szCs w:val="28"/>
        </w:rPr>
        <w:t xml:space="preserve"> Российской Федерации от 19 апреля 1991 года № 1032-1                                «О занятости населения в Российской Федерации», при наличии стажа государственной гражданской службы</w:t>
      </w:r>
      <w:proofErr w:type="gramEnd"/>
      <w:r>
        <w:rPr>
          <w:rFonts w:ascii="Times New Roman" w:hAnsi="Times New Roman"/>
          <w:sz w:val="28"/>
          <w:szCs w:val="28"/>
        </w:rPr>
        <w:t xml:space="preserve">, стажа муниципальной службы, минимальная продолжительность которых для назначения пенсии за выслугу лет в соответствующем году определяется согласно </w:t>
      </w:r>
      <w:r w:rsidRPr="0032685D">
        <w:rPr>
          <w:rFonts w:ascii="Times New Roman" w:hAnsi="Times New Roman"/>
          <w:sz w:val="28"/>
          <w:szCs w:val="28"/>
        </w:rPr>
        <w:t>приложению</w:t>
      </w:r>
      <w:r>
        <w:rPr>
          <w:rFonts w:ascii="Times New Roman" w:hAnsi="Times New Roman"/>
          <w:sz w:val="28"/>
          <w:szCs w:val="28"/>
        </w:rPr>
        <w:t xml:space="preserve"> к настоящему Федеральному закону.</w:t>
      </w:r>
      <w:r w:rsidRPr="00D9792B">
        <w:rPr>
          <w:rFonts w:ascii="Times New Roman" w:hAnsi="Times New Roman"/>
          <w:sz w:val="28"/>
          <w:szCs w:val="28"/>
        </w:rPr>
        <w:t xml:space="preserve"> </w:t>
      </w:r>
      <w:proofErr w:type="gramStart"/>
      <w:r>
        <w:rPr>
          <w:rFonts w:ascii="Times New Roman" w:hAnsi="Times New Roman"/>
          <w:sz w:val="28"/>
          <w:szCs w:val="28"/>
        </w:rPr>
        <w:t xml:space="preserve">Реализация права на пенсию за выслугу лет государственным гражданским служащим субъектов Российской Федерации и муниципальным служащим не может ставиться в зависимость от состояния бюджета субъекта Российской Федерации или местного бюджета, при этом не исключается право законодательного органа изменять, в том числе в сторону уменьшения, размер ежемесячной выплаты, а также порядок и условия её назначения.». </w:t>
      </w:r>
      <w:proofErr w:type="gramEnd"/>
    </w:p>
    <w:p w:rsidR="008505F5" w:rsidRDefault="002E2388" w:rsidP="00126351">
      <w:pPr>
        <w:tabs>
          <w:tab w:val="left" w:pos="618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p>
    <w:p w:rsidR="00126351" w:rsidRDefault="00126351" w:rsidP="00126351">
      <w:pPr>
        <w:tabs>
          <w:tab w:val="left" w:pos="6186"/>
        </w:tabs>
        <w:autoSpaceDE w:val="0"/>
        <w:autoSpaceDN w:val="0"/>
        <w:adjustRightInd w:val="0"/>
        <w:spacing w:after="0" w:line="240" w:lineRule="auto"/>
        <w:ind w:firstLine="540"/>
        <w:jc w:val="both"/>
        <w:rPr>
          <w:rFonts w:ascii="Times New Roman" w:hAnsi="Times New Roman"/>
          <w:sz w:val="28"/>
          <w:szCs w:val="28"/>
        </w:rPr>
      </w:pPr>
    </w:p>
    <w:p w:rsidR="008505F5" w:rsidRDefault="008505F5" w:rsidP="008505F5">
      <w:pPr>
        <w:spacing w:after="0"/>
        <w:ind w:firstLine="709"/>
        <w:jc w:val="right"/>
        <w:rPr>
          <w:rFonts w:ascii="Times New Roman" w:hAnsi="Times New Roman"/>
          <w:sz w:val="28"/>
          <w:szCs w:val="28"/>
        </w:rPr>
      </w:pPr>
      <w:r>
        <w:rPr>
          <w:rFonts w:ascii="Times New Roman" w:hAnsi="Times New Roman"/>
          <w:sz w:val="28"/>
          <w:szCs w:val="28"/>
        </w:rPr>
        <w:t xml:space="preserve">В.В. </w:t>
      </w:r>
      <w:proofErr w:type="spellStart"/>
      <w:r>
        <w:rPr>
          <w:rFonts w:ascii="Times New Roman" w:hAnsi="Times New Roman"/>
          <w:sz w:val="28"/>
          <w:szCs w:val="28"/>
        </w:rPr>
        <w:t>Двораковский</w:t>
      </w:r>
      <w:proofErr w:type="spellEnd"/>
    </w:p>
    <w:sectPr w:rsidR="008505F5" w:rsidSect="004C66EA">
      <w:headerReference w:type="even" r:id="rId6"/>
      <w:headerReference w:type="default" r:id="rId7"/>
      <w:pgSz w:w="11906" w:h="16838"/>
      <w:pgMar w:top="1134" w:right="851" w:bottom="107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17A" w:rsidRDefault="00C5217A">
      <w:r>
        <w:separator/>
      </w:r>
    </w:p>
  </w:endnote>
  <w:endnote w:type="continuationSeparator" w:id="0">
    <w:p w:rsidR="00C5217A" w:rsidRDefault="00C521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17A" w:rsidRDefault="00C5217A">
      <w:r>
        <w:separator/>
      </w:r>
    </w:p>
  </w:footnote>
  <w:footnote w:type="continuationSeparator" w:id="0">
    <w:p w:rsidR="00C5217A" w:rsidRDefault="00C521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4CD" w:rsidRDefault="008277BA" w:rsidP="007F3947">
    <w:pPr>
      <w:pStyle w:val="a4"/>
      <w:framePr w:wrap="around" w:vAnchor="text" w:hAnchor="margin" w:xAlign="right" w:y="1"/>
      <w:rPr>
        <w:rStyle w:val="a5"/>
      </w:rPr>
    </w:pPr>
    <w:r>
      <w:rPr>
        <w:rStyle w:val="a5"/>
      </w:rPr>
      <w:fldChar w:fldCharType="begin"/>
    </w:r>
    <w:r w:rsidR="00CA44CD">
      <w:rPr>
        <w:rStyle w:val="a5"/>
      </w:rPr>
      <w:instrText xml:space="preserve">PAGE  </w:instrText>
    </w:r>
    <w:r>
      <w:rPr>
        <w:rStyle w:val="a5"/>
      </w:rPr>
      <w:fldChar w:fldCharType="end"/>
    </w:r>
  </w:p>
  <w:p w:rsidR="00CA44CD" w:rsidRDefault="00CA44CD" w:rsidP="00CA44CD">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4CD" w:rsidRPr="00CA44CD" w:rsidRDefault="008277BA" w:rsidP="004C66EA">
    <w:pPr>
      <w:pStyle w:val="a4"/>
      <w:framePr w:wrap="around" w:vAnchor="text" w:hAnchor="margin" w:xAlign="right" w:y="-92"/>
      <w:rPr>
        <w:rStyle w:val="a5"/>
        <w:rFonts w:ascii="Times New Roman" w:hAnsi="Times New Roman"/>
        <w:sz w:val="28"/>
        <w:szCs w:val="28"/>
      </w:rPr>
    </w:pPr>
    <w:r w:rsidRPr="00CA44CD">
      <w:rPr>
        <w:rStyle w:val="a5"/>
        <w:rFonts w:ascii="Times New Roman" w:hAnsi="Times New Roman"/>
        <w:sz w:val="28"/>
        <w:szCs w:val="28"/>
      </w:rPr>
      <w:fldChar w:fldCharType="begin"/>
    </w:r>
    <w:r w:rsidR="00CA44CD" w:rsidRPr="00CA44CD">
      <w:rPr>
        <w:rStyle w:val="a5"/>
        <w:rFonts w:ascii="Times New Roman" w:hAnsi="Times New Roman"/>
        <w:sz w:val="28"/>
        <w:szCs w:val="28"/>
      </w:rPr>
      <w:instrText xml:space="preserve">PAGE  </w:instrText>
    </w:r>
    <w:r w:rsidRPr="00CA44CD">
      <w:rPr>
        <w:rStyle w:val="a5"/>
        <w:rFonts w:ascii="Times New Roman" w:hAnsi="Times New Roman"/>
        <w:sz w:val="28"/>
        <w:szCs w:val="28"/>
      </w:rPr>
      <w:fldChar w:fldCharType="separate"/>
    </w:r>
    <w:r w:rsidR="00A94749">
      <w:rPr>
        <w:rStyle w:val="a5"/>
        <w:rFonts w:ascii="Times New Roman" w:hAnsi="Times New Roman"/>
        <w:noProof/>
        <w:sz w:val="28"/>
        <w:szCs w:val="28"/>
      </w:rPr>
      <w:t>10</w:t>
    </w:r>
    <w:r w:rsidRPr="00CA44CD">
      <w:rPr>
        <w:rStyle w:val="a5"/>
        <w:rFonts w:ascii="Times New Roman" w:hAnsi="Times New Roman"/>
        <w:sz w:val="28"/>
        <w:szCs w:val="28"/>
      </w:rPr>
      <w:fldChar w:fldCharType="end"/>
    </w:r>
  </w:p>
  <w:p w:rsidR="00CA44CD" w:rsidRDefault="00CA44CD" w:rsidP="00CA44CD">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footnotePr>
    <w:footnote w:id="-1"/>
    <w:footnote w:id="0"/>
  </w:footnotePr>
  <w:endnotePr>
    <w:endnote w:id="-1"/>
    <w:endnote w:id="0"/>
  </w:endnotePr>
  <w:compat/>
  <w:rsids>
    <w:rsidRoot w:val="007F2258"/>
    <w:rsid w:val="00046C59"/>
    <w:rsid w:val="00053921"/>
    <w:rsid w:val="000541B3"/>
    <w:rsid w:val="00081A2A"/>
    <w:rsid w:val="000F4CFD"/>
    <w:rsid w:val="00126351"/>
    <w:rsid w:val="00151481"/>
    <w:rsid w:val="00157164"/>
    <w:rsid w:val="00160047"/>
    <w:rsid w:val="00161703"/>
    <w:rsid w:val="001938F8"/>
    <w:rsid w:val="001D3CFD"/>
    <w:rsid w:val="001F3E88"/>
    <w:rsid w:val="001F6DE4"/>
    <w:rsid w:val="00213961"/>
    <w:rsid w:val="00226A30"/>
    <w:rsid w:val="00260342"/>
    <w:rsid w:val="002972A6"/>
    <w:rsid w:val="002D5611"/>
    <w:rsid w:val="002E2388"/>
    <w:rsid w:val="00314C62"/>
    <w:rsid w:val="00324456"/>
    <w:rsid w:val="00335CAB"/>
    <w:rsid w:val="00357E73"/>
    <w:rsid w:val="003862D7"/>
    <w:rsid w:val="003B2680"/>
    <w:rsid w:val="003D289C"/>
    <w:rsid w:val="003E2FCE"/>
    <w:rsid w:val="003F5880"/>
    <w:rsid w:val="004331CA"/>
    <w:rsid w:val="004423A9"/>
    <w:rsid w:val="00482F7F"/>
    <w:rsid w:val="00495EE1"/>
    <w:rsid w:val="004C66EA"/>
    <w:rsid w:val="00501028"/>
    <w:rsid w:val="005102B0"/>
    <w:rsid w:val="00570808"/>
    <w:rsid w:val="00632BC4"/>
    <w:rsid w:val="006367F7"/>
    <w:rsid w:val="00666F36"/>
    <w:rsid w:val="006C7FA4"/>
    <w:rsid w:val="006D69CB"/>
    <w:rsid w:val="0075322F"/>
    <w:rsid w:val="007906AF"/>
    <w:rsid w:val="00794AC2"/>
    <w:rsid w:val="007F2258"/>
    <w:rsid w:val="007F3947"/>
    <w:rsid w:val="00817DEB"/>
    <w:rsid w:val="008277BA"/>
    <w:rsid w:val="008505F5"/>
    <w:rsid w:val="00911FB3"/>
    <w:rsid w:val="00953376"/>
    <w:rsid w:val="009C2865"/>
    <w:rsid w:val="009D0053"/>
    <w:rsid w:val="009D4CE1"/>
    <w:rsid w:val="009F159C"/>
    <w:rsid w:val="00A13D0E"/>
    <w:rsid w:val="00A44C70"/>
    <w:rsid w:val="00A94749"/>
    <w:rsid w:val="00AF5312"/>
    <w:rsid w:val="00B00C56"/>
    <w:rsid w:val="00B120D2"/>
    <w:rsid w:val="00B33C4B"/>
    <w:rsid w:val="00B64593"/>
    <w:rsid w:val="00B711C7"/>
    <w:rsid w:val="00B820E7"/>
    <w:rsid w:val="00B87484"/>
    <w:rsid w:val="00BA1582"/>
    <w:rsid w:val="00BA2706"/>
    <w:rsid w:val="00BA4B1C"/>
    <w:rsid w:val="00BB71FF"/>
    <w:rsid w:val="00C25C08"/>
    <w:rsid w:val="00C5217A"/>
    <w:rsid w:val="00C602EE"/>
    <w:rsid w:val="00C710FC"/>
    <w:rsid w:val="00CA44CD"/>
    <w:rsid w:val="00CC74B8"/>
    <w:rsid w:val="00D05E83"/>
    <w:rsid w:val="00D90B93"/>
    <w:rsid w:val="00DD0309"/>
    <w:rsid w:val="00DD5C6A"/>
    <w:rsid w:val="00E100C6"/>
    <w:rsid w:val="00E109C2"/>
    <w:rsid w:val="00E21064"/>
    <w:rsid w:val="00E238C1"/>
    <w:rsid w:val="00E45985"/>
    <w:rsid w:val="00E5488D"/>
    <w:rsid w:val="00EC1D9E"/>
    <w:rsid w:val="00F05DBA"/>
    <w:rsid w:val="00FD7DED"/>
    <w:rsid w:val="00FF5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2258"/>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7F2258"/>
    <w:rPr>
      <w:rFonts w:cs="Times New Roman"/>
      <w:color w:val="0000FF"/>
      <w:u w:val="single"/>
    </w:rPr>
  </w:style>
  <w:style w:type="paragraph" w:customStyle="1" w:styleId="ConsPlusNormal">
    <w:name w:val="ConsPlusNormal"/>
    <w:rsid w:val="00E5488D"/>
    <w:pPr>
      <w:widowControl w:val="0"/>
      <w:autoSpaceDE w:val="0"/>
      <w:autoSpaceDN w:val="0"/>
    </w:pPr>
    <w:rPr>
      <w:rFonts w:cs="Calibri"/>
      <w:sz w:val="22"/>
    </w:rPr>
  </w:style>
  <w:style w:type="paragraph" w:styleId="a4">
    <w:name w:val="header"/>
    <w:basedOn w:val="a"/>
    <w:rsid w:val="00CA44CD"/>
    <w:pPr>
      <w:tabs>
        <w:tab w:val="center" w:pos="4677"/>
        <w:tab w:val="right" w:pos="9355"/>
      </w:tabs>
    </w:pPr>
  </w:style>
  <w:style w:type="character" w:styleId="a5">
    <w:name w:val="page number"/>
    <w:basedOn w:val="a0"/>
    <w:rsid w:val="00CA44CD"/>
  </w:style>
  <w:style w:type="paragraph" w:styleId="a6">
    <w:name w:val="footer"/>
    <w:basedOn w:val="a"/>
    <w:rsid w:val="00CA44CD"/>
    <w:pPr>
      <w:tabs>
        <w:tab w:val="center" w:pos="4677"/>
        <w:tab w:val="right" w:pos="9355"/>
      </w:tabs>
    </w:pPr>
  </w:style>
  <w:style w:type="paragraph" w:styleId="a7">
    <w:name w:val="Balloon Text"/>
    <w:basedOn w:val="a"/>
    <w:link w:val="a8"/>
    <w:rsid w:val="009D0053"/>
    <w:pPr>
      <w:spacing w:after="0" w:line="240" w:lineRule="auto"/>
    </w:pPr>
    <w:rPr>
      <w:rFonts w:ascii="Tahoma" w:hAnsi="Tahoma" w:cs="Tahoma"/>
      <w:sz w:val="16"/>
      <w:szCs w:val="16"/>
    </w:rPr>
  </w:style>
  <w:style w:type="character" w:customStyle="1" w:styleId="a8">
    <w:name w:val="Текст выноски Знак"/>
    <w:basedOn w:val="a0"/>
    <w:link w:val="a7"/>
    <w:rsid w:val="009D0053"/>
    <w:rPr>
      <w:rFonts w:ascii="Tahoma" w:eastAsia="Times New Roman" w:hAnsi="Tahoma" w:cs="Tahoma"/>
      <w:sz w:val="16"/>
      <w:szCs w:val="16"/>
      <w:lang w:eastAsia="en-US"/>
    </w:rPr>
  </w:style>
  <w:style w:type="paragraph" w:styleId="a9">
    <w:name w:val="Plain Text"/>
    <w:basedOn w:val="a"/>
    <w:link w:val="aa"/>
    <w:uiPriority w:val="99"/>
    <w:unhideWhenUsed/>
    <w:rsid w:val="004C66EA"/>
    <w:pPr>
      <w:spacing w:after="0" w:line="240" w:lineRule="auto"/>
    </w:pPr>
    <w:rPr>
      <w:rFonts w:ascii="Consolas" w:eastAsiaTheme="minorHAnsi" w:hAnsi="Consolas" w:cstheme="minorBidi"/>
      <w:sz w:val="21"/>
      <w:szCs w:val="21"/>
    </w:rPr>
  </w:style>
  <w:style w:type="character" w:customStyle="1" w:styleId="aa">
    <w:name w:val="Текст Знак"/>
    <w:basedOn w:val="a0"/>
    <w:link w:val="a9"/>
    <w:uiPriority w:val="99"/>
    <w:rsid w:val="004C66EA"/>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4487</Words>
  <Characters>34186</Characters>
  <Application>Microsoft Office Word</Application>
  <DocSecurity>0</DocSecurity>
  <Lines>284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Администрации города Омска</Company>
  <LinksUpToDate>false</LinksUpToDate>
  <CharactersWithSpaces>38596</CharactersWithSpaces>
  <SharedDoc>false</SharedDoc>
  <HLinks>
    <vt:vector size="24" baseType="variant">
      <vt:variant>
        <vt:i4>3473519</vt:i4>
      </vt:variant>
      <vt:variant>
        <vt:i4>9</vt:i4>
      </vt:variant>
      <vt:variant>
        <vt:i4>0</vt:i4>
      </vt:variant>
      <vt:variant>
        <vt:i4>5</vt:i4>
      </vt:variant>
      <vt:variant>
        <vt:lpwstr>consultantplus://offline/ref=71F5E309E073157154F11DC0C2070FE0F26850B082716CE2CAD061D5267FA4C312E70DBE644D5CCBj3r9E</vt:lpwstr>
      </vt:variant>
      <vt:variant>
        <vt:lpwstr/>
      </vt:variant>
      <vt:variant>
        <vt:i4>6815800</vt:i4>
      </vt:variant>
      <vt:variant>
        <vt:i4>6</vt:i4>
      </vt:variant>
      <vt:variant>
        <vt:i4>0</vt:i4>
      </vt:variant>
      <vt:variant>
        <vt:i4>5</vt:i4>
      </vt:variant>
      <vt:variant>
        <vt:lpwstr>consultantplus://offline/ref=41120C8F03407868F07E138A754705162755EB3E466D40978D685D5E656EA4B6488501179BD90F91h6u4I</vt:lpwstr>
      </vt:variant>
      <vt:variant>
        <vt:lpwstr/>
      </vt:variant>
      <vt:variant>
        <vt:i4>3473458</vt:i4>
      </vt:variant>
      <vt:variant>
        <vt:i4>3</vt:i4>
      </vt:variant>
      <vt:variant>
        <vt:i4>0</vt:i4>
      </vt:variant>
      <vt:variant>
        <vt:i4>5</vt:i4>
      </vt:variant>
      <vt:variant>
        <vt:lpwstr>consultantplus://offline/ref=71F5E309E073157154F11DC0C2070FE0F26F50B580756CE2CAD061D5267FA4C312E70DBE644C5DCBj3r9E</vt:lpwstr>
      </vt:variant>
      <vt:variant>
        <vt:lpwstr/>
      </vt:variant>
      <vt:variant>
        <vt:i4>3473459</vt:i4>
      </vt:variant>
      <vt:variant>
        <vt:i4>0</vt:i4>
      </vt:variant>
      <vt:variant>
        <vt:i4>0</vt:i4>
      </vt:variant>
      <vt:variant>
        <vt:i4>5</vt:i4>
      </vt:variant>
      <vt:variant>
        <vt:lpwstr>consultantplus://offline/ref=71F5E309E073157154F11DC0C2070FE0F26F50B580756CE2CAD061D5267FA4C312E70DBE644C5DCBj3r8E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iagaak</dc:creator>
  <cp:lastModifiedBy>Игорь Александрович</cp:lastModifiedBy>
  <cp:revision>2</cp:revision>
  <cp:lastPrinted>2017-04-03T04:51:00Z</cp:lastPrinted>
  <dcterms:created xsi:type="dcterms:W3CDTF">2017-09-22T08:37:00Z</dcterms:created>
  <dcterms:modified xsi:type="dcterms:W3CDTF">2017-09-22T08:37:00Z</dcterms:modified>
</cp:coreProperties>
</file>