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1" w:rsidRPr="00D443C5" w:rsidRDefault="000B3DD1" w:rsidP="000B3DD1">
      <w:pPr>
        <w:ind w:firstLine="709"/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Состав оргкомитета Всероссийского конкурса на лучшую научную статью в журнал «Муниципальная служба: правовые вопросы»</w:t>
      </w:r>
    </w:p>
    <w:p w:rsidR="000B3DD1" w:rsidRPr="00D443C5" w:rsidRDefault="000B3DD1" w:rsidP="000B3DD1">
      <w:pPr>
        <w:ind w:firstLine="709"/>
        <w:jc w:val="center"/>
        <w:rPr>
          <w:b/>
          <w:bCs/>
          <w:sz w:val="28"/>
          <w:szCs w:val="28"/>
        </w:rPr>
      </w:pPr>
    </w:p>
    <w:p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Председатель оргкомитета - </w:t>
      </w:r>
      <w:proofErr w:type="spellStart"/>
      <w:r w:rsidRPr="00D443C5">
        <w:rPr>
          <w:sz w:val="28"/>
          <w:szCs w:val="28"/>
        </w:rPr>
        <w:t>Авакьян</w:t>
      </w:r>
      <w:proofErr w:type="spellEnd"/>
      <w:r w:rsidRPr="00D443C5">
        <w:rPr>
          <w:sz w:val="28"/>
          <w:szCs w:val="28"/>
        </w:rPr>
        <w:t xml:space="preserve"> </w:t>
      </w:r>
      <w:proofErr w:type="spellStart"/>
      <w:r w:rsidRPr="00D443C5">
        <w:rPr>
          <w:sz w:val="28"/>
          <w:szCs w:val="28"/>
        </w:rPr>
        <w:t>Сурен</w:t>
      </w:r>
      <w:proofErr w:type="spellEnd"/>
      <w:r w:rsidRPr="00D443C5">
        <w:rPr>
          <w:sz w:val="28"/>
          <w:szCs w:val="28"/>
        </w:rPr>
        <w:t xml:space="preserve"> </w:t>
      </w:r>
      <w:proofErr w:type="spellStart"/>
      <w:r w:rsidRPr="00D443C5">
        <w:rPr>
          <w:sz w:val="28"/>
          <w:szCs w:val="28"/>
        </w:rPr>
        <w:t>Адибекович</w:t>
      </w:r>
      <w:proofErr w:type="spellEnd"/>
      <w:r w:rsidRPr="00D443C5">
        <w:rPr>
          <w:sz w:val="28"/>
          <w:szCs w:val="28"/>
        </w:rPr>
        <w:t>, главный редактор журнала «Конституционное и муниципальное право», заведующий кафедрой конституционного и муниципального права юридического факультета МГУ имени М.В. Ломоносова, председатель Межрегиональной ассоциации конституционалистов России, доктор юридических наук, профессор, заслуженный деятель науки Российской Федерации.</w:t>
      </w:r>
    </w:p>
    <w:p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Члены оргкомитета:</w:t>
      </w:r>
    </w:p>
    <w:p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B3DD1" w:rsidRPr="00D443C5" w:rsidRDefault="000B3DD1" w:rsidP="000B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Браткеев</w:t>
      </w:r>
      <w:proofErr w:type="spellEnd"/>
      <w:r w:rsidRPr="00D443C5">
        <w:rPr>
          <w:sz w:val="28"/>
          <w:szCs w:val="28"/>
        </w:rPr>
        <w:t xml:space="preserve"> Владимир Михайлович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Исполнительный директор Совета муниципальных образований </w:t>
      </w:r>
      <w:proofErr w:type="gramStart"/>
      <w:r w:rsidRPr="00D443C5">
        <w:rPr>
          <w:sz w:val="28"/>
          <w:szCs w:val="28"/>
        </w:rPr>
        <w:t>Курской</w:t>
      </w:r>
      <w:proofErr w:type="gramEnd"/>
      <w:r w:rsidRPr="00D443C5">
        <w:rPr>
          <w:sz w:val="28"/>
          <w:szCs w:val="28"/>
        </w:rPr>
        <w:t xml:space="preserve"> области;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Вербина Оксана Леонидовна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член редколлегии журнала «Муниципальная служба: правовые вопросы», кандидат исторических наук, доцент;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Воронин Владимир Владимирович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директор Ассоциации малых и средних городов России;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Гриб Владислав Валерьевич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заведующий кафедрой гражданского общества МГИМО (У), член Общественной палаты РФ, главный редактор Издательской группы «Юрист», доктор юридических наук, профессор;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Ильин Николай Иванович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Председатель совета муниципальных образований </w:t>
      </w:r>
      <w:proofErr w:type="gramStart"/>
      <w:r w:rsidRPr="00D443C5">
        <w:rPr>
          <w:sz w:val="28"/>
          <w:szCs w:val="28"/>
        </w:rPr>
        <w:t>Курской</w:t>
      </w:r>
      <w:proofErr w:type="gramEnd"/>
      <w:r w:rsidRPr="00D443C5">
        <w:rPr>
          <w:sz w:val="28"/>
          <w:szCs w:val="28"/>
        </w:rPr>
        <w:t xml:space="preserve"> области;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Ильина Татьяна Николаевна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декан юридического факультета Курского государственного университета, кандидат юридических наук, доцент;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Кидяев</w:t>
      </w:r>
      <w:proofErr w:type="spellEnd"/>
      <w:r w:rsidRPr="00D443C5">
        <w:rPr>
          <w:sz w:val="28"/>
          <w:szCs w:val="28"/>
        </w:rPr>
        <w:t xml:space="preserve"> Виктор Борисович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Президент Общероссийского Конгресса муниципальных образований, Первый Заместитель Руководителя фракции «ЕДИНАЯ РОССИЯ» в Государственной Думе Федерального Собрания Российской Федерации, Член комитета ГД по федеративному устройству и вопросам местного самоуправления;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Колоколов Никита Александрович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судья Верховного Суда Российской Федерации в отставке, главный редактор журнала «Уголовное судопроизводство», доктор юридических наук, профессор;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Маслакова Елена Александровна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член редколлегии журнала «Муниципальная служба: правовые вопросы», кандидат юридических наук, доцент;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Мельниченко Олег Владимирович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Председатель Комитета Совета Федерации по федеративному устройству, региональной политике, местному самоуправлению и делам Севера, Председател</w:t>
      </w:r>
      <w:r>
        <w:rPr>
          <w:sz w:val="28"/>
          <w:szCs w:val="28"/>
        </w:rPr>
        <w:t>ь</w:t>
      </w:r>
      <w:r w:rsidRPr="00D443C5">
        <w:rPr>
          <w:sz w:val="28"/>
          <w:szCs w:val="28"/>
        </w:rPr>
        <w:t xml:space="preserve"> Общероссийской общественной организации «Всероссийский Совет местного самоуправления»</w:t>
      </w:r>
      <w:r w:rsidR="0046664E">
        <w:rPr>
          <w:sz w:val="28"/>
          <w:szCs w:val="28"/>
        </w:rPr>
        <w:t>, кандидат исторических наук, доцент</w:t>
      </w:r>
      <w:r w:rsidRPr="00D443C5">
        <w:rPr>
          <w:sz w:val="28"/>
          <w:szCs w:val="28"/>
        </w:rPr>
        <w:t>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Меркулов Павел Александрович</w:t>
      </w:r>
      <w:r w:rsidRPr="007C76BC">
        <w:rPr>
          <w:sz w:val="28"/>
          <w:szCs w:val="28"/>
        </w:rPr>
        <w:t xml:space="preserve"> –</w:t>
      </w:r>
      <w:r w:rsidRPr="00D443C5">
        <w:rPr>
          <w:sz w:val="28"/>
          <w:szCs w:val="28"/>
        </w:rPr>
        <w:t xml:space="preserve"> директор Среднерусского института управления-филиала РАНХиГС; заведующий кафедрой политологии и </w:t>
      </w:r>
      <w:r w:rsidRPr="00D443C5">
        <w:rPr>
          <w:sz w:val="28"/>
          <w:szCs w:val="28"/>
        </w:rPr>
        <w:lastRenderedPageBreak/>
        <w:t>государственной политики; председатель Орловского областного отделения Международного общественного фонда «Российский фонд мира»; председатель Орловского регионального отделения Российского военно-исторического общества;</w:t>
      </w:r>
      <w:r w:rsidRPr="0073121E">
        <w:t xml:space="preserve"> </w:t>
      </w:r>
      <w:r w:rsidRPr="0073121E">
        <w:rPr>
          <w:sz w:val="28"/>
          <w:szCs w:val="28"/>
        </w:rPr>
        <w:t>д</w:t>
      </w:r>
      <w:r>
        <w:rPr>
          <w:sz w:val="28"/>
          <w:szCs w:val="28"/>
        </w:rPr>
        <w:t>октор исторических наук, доцент.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Мигущенко</w:t>
      </w:r>
      <w:proofErr w:type="spellEnd"/>
      <w:r w:rsidRPr="00D443C5">
        <w:rPr>
          <w:sz w:val="28"/>
          <w:szCs w:val="28"/>
        </w:rPr>
        <w:t xml:space="preserve"> Олег Николаевич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главный редактор журнала «Муниципальная служба: правовые вопросы», доктор юридических наук, доцент;</w:t>
      </w:r>
    </w:p>
    <w:p w:rsidR="000B3DD1" w:rsidRDefault="000B3DD1" w:rsidP="000B3DD1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Платонова Ольга Фёдоровна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генеральный директор </w:t>
      </w:r>
      <w:proofErr w:type="gramStart"/>
      <w:r w:rsidRPr="00D443C5">
        <w:rPr>
          <w:sz w:val="28"/>
          <w:szCs w:val="28"/>
        </w:rPr>
        <w:t>Издательской</w:t>
      </w:r>
      <w:proofErr w:type="gramEnd"/>
      <w:r w:rsidRPr="00D443C5">
        <w:rPr>
          <w:sz w:val="28"/>
          <w:szCs w:val="28"/>
        </w:rPr>
        <w:t xml:space="preserve"> группы «Юрист»</w:t>
      </w:r>
      <w:r>
        <w:rPr>
          <w:sz w:val="28"/>
          <w:szCs w:val="28"/>
        </w:rPr>
        <w:t>;</w:t>
      </w:r>
    </w:p>
    <w:p w:rsidR="000B3DD1" w:rsidRPr="00D443C5" w:rsidRDefault="000B3DD1" w:rsidP="000B3DD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446B">
        <w:rPr>
          <w:sz w:val="28"/>
          <w:szCs w:val="28"/>
        </w:rPr>
        <w:t>Шугрина</w:t>
      </w:r>
      <w:proofErr w:type="spellEnd"/>
      <w:r w:rsidRPr="00B9446B">
        <w:rPr>
          <w:sz w:val="28"/>
          <w:szCs w:val="28"/>
        </w:rPr>
        <w:t xml:space="preserve"> Екатерина Сергеевна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B9446B">
        <w:rPr>
          <w:sz w:val="28"/>
          <w:szCs w:val="28"/>
        </w:rPr>
        <w:t xml:space="preserve">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Федерации, профессор кафедры конституционного и муниципального права Московского государственного юридического университета имени О.Е. </w:t>
      </w:r>
      <w:proofErr w:type="spellStart"/>
      <w:r w:rsidRPr="00B9446B">
        <w:rPr>
          <w:sz w:val="28"/>
          <w:szCs w:val="28"/>
        </w:rPr>
        <w:t>Кутафина</w:t>
      </w:r>
      <w:proofErr w:type="spellEnd"/>
      <w:r w:rsidRPr="00B9446B">
        <w:rPr>
          <w:sz w:val="28"/>
          <w:szCs w:val="28"/>
        </w:rPr>
        <w:t xml:space="preserve"> (МГЮА); член Совета при Президенте Российской Федерации по развитию местного самоуправления, доктор юридических наук, профессор.</w:t>
      </w:r>
      <w:proofErr w:type="gramEnd"/>
    </w:p>
    <w:p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D1"/>
    <w:rsid w:val="000A0AE7"/>
    <w:rsid w:val="000B3DD1"/>
    <w:rsid w:val="000D618C"/>
    <w:rsid w:val="00313EFA"/>
    <w:rsid w:val="0046664E"/>
    <w:rsid w:val="005C3495"/>
    <w:rsid w:val="0086393A"/>
    <w:rsid w:val="00AA245A"/>
    <w:rsid w:val="00AA7B6D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1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2018-01-17T08:57:00Z</dcterms:created>
  <dcterms:modified xsi:type="dcterms:W3CDTF">2018-01-22T08:14:00Z</dcterms:modified>
</cp:coreProperties>
</file>