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5497" w14:textId="5B49C40D" w:rsidR="00915CD9" w:rsidRPr="00BE4E01" w:rsidRDefault="002C1E24" w:rsidP="00834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Общероссийски</w:t>
      </w:r>
      <w:r w:rsidR="006F18F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Конгресс муниципальных образований </w:t>
      </w:r>
      <w:r w:rsidR="006F18F0">
        <w:rPr>
          <w:rFonts w:ascii="Times New Roman" w:hAnsi="Times New Roman" w:cs="Times New Roman"/>
          <w:sz w:val="28"/>
          <w:szCs w:val="28"/>
        </w:rPr>
        <w:t xml:space="preserve">представил свою </w:t>
      </w:r>
      <w:r>
        <w:rPr>
          <w:rFonts w:ascii="Times New Roman" w:hAnsi="Times New Roman" w:cs="Times New Roman"/>
          <w:sz w:val="28"/>
          <w:szCs w:val="28"/>
        </w:rPr>
        <w:t>концепци</w:t>
      </w:r>
      <w:r w:rsidR="006F18F0">
        <w:rPr>
          <w:rFonts w:ascii="Times New Roman" w:hAnsi="Times New Roman" w:cs="Times New Roman"/>
          <w:sz w:val="28"/>
          <w:szCs w:val="28"/>
        </w:rPr>
        <w:t>ю</w:t>
      </w:r>
      <w:r w:rsidR="00D866F3">
        <w:rPr>
          <w:rFonts w:ascii="Times New Roman" w:hAnsi="Times New Roman" w:cs="Times New Roman"/>
          <w:sz w:val="28"/>
          <w:szCs w:val="28"/>
        </w:rPr>
        <w:t xml:space="preserve"> развития правового статуса </w:t>
      </w:r>
      <w:r>
        <w:rPr>
          <w:rFonts w:ascii="Times New Roman" w:hAnsi="Times New Roman" w:cs="Times New Roman"/>
          <w:sz w:val="28"/>
          <w:szCs w:val="28"/>
        </w:rPr>
        <w:t>городских агломераций</w:t>
      </w:r>
    </w:p>
    <w:p w14:paraId="56553986" w14:textId="1E8CA6F8" w:rsidR="00BE4E01" w:rsidRPr="00BE4E01" w:rsidRDefault="00BE4E01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B6A99" w14:textId="1ECC1429" w:rsidR="002C1E24" w:rsidRDefault="007F0C02" w:rsidP="002C1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Общего собрания ОКМО, состоявшегося </w:t>
      </w:r>
      <w:r w:rsidR="00BE4E01" w:rsidRPr="00BE4E01">
        <w:rPr>
          <w:rFonts w:ascii="Times New Roman" w:hAnsi="Times New Roman" w:cs="Times New Roman"/>
          <w:sz w:val="28"/>
          <w:szCs w:val="28"/>
        </w:rPr>
        <w:t>20 мая 2021 г.</w:t>
      </w:r>
      <w:r>
        <w:rPr>
          <w:rFonts w:ascii="Times New Roman" w:hAnsi="Times New Roman" w:cs="Times New Roman"/>
          <w:sz w:val="28"/>
          <w:szCs w:val="28"/>
        </w:rPr>
        <w:t xml:space="preserve"> Президентом Конгресса </w:t>
      </w:r>
      <w:r w:rsidRPr="007F0C02">
        <w:rPr>
          <w:rFonts w:ascii="Times New Roman" w:hAnsi="Times New Roman" w:cs="Times New Roman"/>
          <w:b/>
          <w:bCs/>
          <w:sz w:val="28"/>
          <w:szCs w:val="28"/>
        </w:rPr>
        <w:t xml:space="preserve">Виктором </w:t>
      </w:r>
      <w:proofErr w:type="spellStart"/>
      <w:r w:rsidRPr="007F0C02">
        <w:rPr>
          <w:rFonts w:ascii="Times New Roman" w:hAnsi="Times New Roman" w:cs="Times New Roman"/>
          <w:b/>
          <w:bCs/>
          <w:sz w:val="28"/>
          <w:szCs w:val="28"/>
        </w:rPr>
        <w:t>Кидяевым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Председателем Палаты городов-центров субъектов РФ ОКМО, главой города Красноярска </w:t>
      </w:r>
      <w:r w:rsidRPr="007F0C02">
        <w:rPr>
          <w:rFonts w:ascii="Times New Roman" w:hAnsi="Times New Roman" w:cs="Times New Roman"/>
          <w:b/>
          <w:bCs/>
          <w:sz w:val="28"/>
          <w:szCs w:val="28"/>
        </w:rPr>
        <w:t>Сергеем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0C02">
        <w:rPr>
          <w:rFonts w:ascii="Times New Roman" w:hAnsi="Times New Roman" w:cs="Times New Roman"/>
          <w:b/>
          <w:bCs/>
          <w:sz w:val="28"/>
          <w:szCs w:val="28"/>
        </w:rPr>
        <w:t>Ереминым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E24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озвучена </w:t>
      </w:r>
      <w:r w:rsidR="002C1E24">
        <w:rPr>
          <w:rFonts w:ascii="Times New Roman" w:hAnsi="Times New Roman" w:cs="Times New Roman"/>
          <w:sz w:val="28"/>
          <w:szCs w:val="28"/>
        </w:rPr>
        <w:t>концепция правового регулирования городских агломераций.</w:t>
      </w:r>
    </w:p>
    <w:p w14:paraId="73042AC2" w14:textId="278068BC" w:rsidR="009D6704" w:rsidRDefault="009D6704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программном докладе </w:t>
      </w:r>
      <w:r w:rsidRPr="00834DBA">
        <w:rPr>
          <w:rFonts w:ascii="Times New Roman" w:hAnsi="Times New Roman" w:cs="Times New Roman"/>
          <w:b/>
          <w:bCs/>
          <w:sz w:val="28"/>
          <w:szCs w:val="28"/>
        </w:rPr>
        <w:t xml:space="preserve">Виктор </w:t>
      </w:r>
      <w:proofErr w:type="spellStart"/>
      <w:r w:rsidRPr="00834DBA">
        <w:rPr>
          <w:rFonts w:ascii="Times New Roman" w:hAnsi="Times New Roman" w:cs="Times New Roman"/>
          <w:b/>
          <w:bCs/>
          <w:sz w:val="28"/>
          <w:szCs w:val="28"/>
        </w:rPr>
        <w:t>Кидяев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отметил, что с</w:t>
      </w:r>
      <w:r w:rsidRPr="009D6704">
        <w:rPr>
          <w:rFonts w:ascii="Times New Roman" w:hAnsi="Times New Roman" w:cs="Times New Roman"/>
          <w:sz w:val="28"/>
          <w:szCs w:val="28"/>
        </w:rPr>
        <w:t>егодня актуализируется проблема синхронного развития крупных городов и прилегающих территорий</w:t>
      </w:r>
      <w:r>
        <w:rPr>
          <w:rFonts w:ascii="Times New Roman" w:hAnsi="Times New Roman" w:cs="Times New Roman"/>
          <w:sz w:val="28"/>
          <w:szCs w:val="28"/>
        </w:rPr>
        <w:t>, это вопрос будущего нашей страны</w:t>
      </w:r>
      <w:r w:rsidRPr="009D67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9D6704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9D6704">
        <w:rPr>
          <w:rFonts w:ascii="Times New Roman" w:hAnsi="Times New Roman" w:cs="Times New Roman"/>
          <w:sz w:val="28"/>
          <w:szCs w:val="28"/>
        </w:rPr>
        <w:t>сорока городских агломераций</w:t>
      </w:r>
      <w:r>
        <w:rPr>
          <w:rFonts w:ascii="Times New Roman" w:hAnsi="Times New Roman" w:cs="Times New Roman"/>
          <w:sz w:val="28"/>
          <w:szCs w:val="28"/>
        </w:rPr>
        <w:t xml:space="preserve">, поэтому необходимо провести работу по урегулированию в законодательстве </w:t>
      </w:r>
      <w:r w:rsidRPr="009D6704">
        <w:rPr>
          <w:rFonts w:ascii="Times New Roman" w:hAnsi="Times New Roman" w:cs="Times New Roman"/>
          <w:sz w:val="28"/>
          <w:szCs w:val="28"/>
        </w:rPr>
        <w:t>правового статуса городских агломераций</w:t>
      </w:r>
      <w:r>
        <w:rPr>
          <w:rFonts w:ascii="Times New Roman" w:hAnsi="Times New Roman" w:cs="Times New Roman"/>
          <w:sz w:val="28"/>
          <w:szCs w:val="28"/>
        </w:rPr>
        <w:t xml:space="preserve">. Закон должен дать </w:t>
      </w:r>
      <w:r w:rsidRPr="009D6704">
        <w:rPr>
          <w:rFonts w:ascii="Times New Roman" w:hAnsi="Times New Roman" w:cs="Times New Roman"/>
          <w:sz w:val="28"/>
          <w:szCs w:val="28"/>
        </w:rPr>
        <w:t>возможность создавать и управлять агломерациями на межмуниципальной договорной основе.</w:t>
      </w:r>
      <w:r>
        <w:rPr>
          <w:rFonts w:ascii="Times New Roman" w:hAnsi="Times New Roman" w:cs="Times New Roman"/>
          <w:sz w:val="28"/>
          <w:szCs w:val="28"/>
        </w:rPr>
        <w:t xml:space="preserve"> Это позволит с</w:t>
      </w:r>
      <w:r w:rsidRPr="009D6704">
        <w:rPr>
          <w:rFonts w:ascii="Times New Roman" w:hAnsi="Times New Roman" w:cs="Times New Roman"/>
          <w:sz w:val="28"/>
          <w:szCs w:val="28"/>
        </w:rPr>
        <w:t xml:space="preserve">делать агломерации магнитом для притяжения экономических проектов не только в </w:t>
      </w:r>
      <w:r>
        <w:rPr>
          <w:rFonts w:ascii="Times New Roman" w:hAnsi="Times New Roman" w:cs="Times New Roman"/>
          <w:sz w:val="28"/>
          <w:szCs w:val="28"/>
        </w:rPr>
        <w:t>городе-ядре</w:t>
      </w:r>
      <w:r w:rsidRPr="009D6704">
        <w:rPr>
          <w:rFonts w:ascii="Times New Roman" w:hAnsi="Times New Roman" w:cs="Times New Roman"/>
          <w:sz w:val="28"/>
          <w:szCs w:val="28"/>
        </w:rPr>
        <w:t>, а на всей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агломерации</w:t>
      </w:r>
      <w:r w:rsidRPr="009D6704">
        <w:rPr>
          <w:rFonts w:ascii="Times New Roman" w:hAnsi="Times New Roman" w:cs="Times New Roman"/>
          <w:sz w:val="28"/>
          <w:szCs w:val="28"/>
        </w:rPr>
        <w:t>.</w:t>
      </w:r>
    </w:p>
    <w:p w14:paraId="0300EE62" w14:textId="29F08869" w:rsidR="009D6704" w:rsidRDefault="007F0C02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6704">
        <w:rPr>
          <w:rFonts w:ascii="Times New Roman" w:hAnsi="Times New Roman" w:cs="Times New Roman"/>
          <w:sz w:val="28"/>
          <w:szCs w:val="28"/>
        </w:rPr>
        <w:t>профильн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9D6704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6704">
        <w:rPr>
          <w:rFonts w:ascii="Times New Roman" w:hAnsi="Times New Roman" w:cs="Times New Roman"/>
          <w:sz w:val="28"/>
          <w:szCs w:val="28"/>
        </w:rPr>
        <w:t xml:space="preserve"> о развитии городских агломераций </w:t>
      </w:r>
      <w:r w:rsidR="009D6704" w:rsidRPr="00834DBA">
        <w:rPr>
          <w:rFonts w:ascii="Times New Roman" w:hAnsi="Times New Roman" w:cs="Times New Roman"/>
          <w:b/>
          <w:bCs/>
          <w:sz w:val="28"/>
          <w:szCs w:val="28"/>
        </w:rPr>
        <w:t>Сергей Еремин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4DBA">
        <w:rPr>
          <w:rFonts w:ascii="Times New Roman" w:hAnsi="Times New Roman" w:cs="Times New Roman"/>
          <w:sz w:val="28"/>
          <w:szCs w:val="28"/>
        </w:rPr>
        <w:t>заявил, что в</w:t>
      </w:r>
      <w:r w:rsidR="00834DBA" w:rsidRPr="00834DBA">
        <w:rPr>
          <w:rFonts w:ascii="Times New Roman" w:hAnsi="Times New Roman" w:cs="Times New Roman"/>
          <w:sz w:val="28"/>
          <w:szCs w:val="28"/>
        </w:rPr>
        <w:t xml:space="preserve">ажно встроить агломерации в механизмы бюджетирования на федеральном и региональном уровне. Там, где это возможно – нужно вписать агломерации в региональные проекты, чтобы социально-экономический эффект рассчитывался не только по городам, но и по смежным территориям. </w:t>
      </w:r>
      <w:r w:rsidR="00834DBA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834DBA" w:rsidRPr="00834DBA">
        <w:rPr>
          <w:rFonts w:ascii="Times New Roman" w:hAnsi="Times New Roman" w:cs="Times New Roman"/>
          <w:sz w:val="28"/>
          <w:szCs w:val="28"/>
        </w:rPr>
        <w:t>подход к планированию</w:t>
      </w:r>
      <w:r w:rsidR="00834DBA">
        <w:rPr>
          <w:rFonts w:ascii="Times New Roman" w:hAnsi="Times New Roman" w:cs="Times New Roman"/>
          <w:sz w:val="28"/>
          <w:szCs w:val="28"/>
        </w:rPr>
        <w:t xml:space="preserve"> важен для развития территорий и реализации прав местного самоуправления.</w:t>
      </w:r>
    </w:p>
    <w:p w14:paraId="15CF1B10" w14:textId="238D12A9" w:rsidR="00834DBA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Общероссийский Конгресс муниципальных образований приводит </w:t>
      </w:r>
      <w:r w:rsidRPr="00264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концепцию развития правового статуса городских агломераций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BA4BB5" w14:textId="77777777" w:rsidR="00834DBA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пространственного развития </w:t>
      </w:r>
      <w:r w:rsidRPr="00D858D9">
        <w:rPr>
          <w:rFonts w:ascii="Times New Roman" w:hAnsi="Times New Roman" w:cs="Times New Roman"/>
          <w:sz w:val="28"/>
          <w:szCs w:val="28"/>
        </w:rPr>
        <w:t>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 xml:space="preserve"> отмечает, что в России </w:t>
      </w:r>
      <w:r w:rsidRPr="007875FD">
        <w:rPr>
          <w:rFonts w:ascii="Times New Roman" w:hAnsi="Times New Roman" w:cs="Times New Roman"/>
          <w:sz w:val="28"/>
          <w:szCs w:val="28"/>
        </w:rPr>
        <w:t>сформировалось около 40 крупных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5FD">
        <w:rPr>
          <w:rFonts w:ascii="Times New Roman" w:hAnsi="Times New Roman" w:cs="Times New Roman"/>
          <w:sz w:val="28"/>
          <w:szCs w:val="28"/>
        </w:rPr>
        <w:t xml:space="preserve">городских агломераций </w:t>
      </w:r>
      <w:r>
        <w:rPr>
          <w:rFonts w:ascii="Times New Roman" w:hAnsi="Times New Roman" w:cs="Times New Roman"/>
          <w:sz w:val="28"/>
          <w:szCs w:val="28"/>
        </w:rPr>
        <w:t xml:space="preserve">(общее население агломерации от 500 тыс. человек до 1 млн человек) </w:t>
      </w:r>
      <w:r w:rsidRPr="007875FD">
        <w:rPr>
          <w:rFonts w:ascii="Times New Roman" w:hAnsi="Times New Roman" w:cs="Times New Roman"/>
          <w:sz w:val="28"/>
          <w:szCs w:val="28"/>
        </w:rPr>
        <w:t>и крупнейших городских агломераций</w:t>
      </w:r>
      <w:r>
        <w:rPr>
          <w:rFonts w:ascii="Times New Roman" w:hAnsi="Times New Roman" w:cs="Times New Roman"/>
          <w:sz w:val="28"/>
          <w:szCs w:val="28"/>
        </w:rPr>
        <w:t xml:space="preserve"> (общее население агломерации – свыше 1 млн человек)</w:t>
      </w:r>
      <w:r w:rsidRPr="007875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5FD">
        <w:rPr>
          <w:rFonts w:ascii="Times New Roman" w:hAnsi="Times New Roman" w:cs="Times New Roman"/>
          <w:sz w:val="28"/>
          <w:szCs w:val="28"/>
        </w:rPr>
        <w:t>в большинстве из которых численность населения с начала 2000-х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5FD">
        <w:rPr>
          <w:rFonts w:ascii="Times New Roman" w:hAnsi="Times New Roman" w:cs="Times New Roman"/>
          <w:sz w:val="28"/>
          <w:szCs w:val="28"/>
        </w:rPr>
        <w:t>устойчиво возрастает и в настоящее время превысила 73 млн.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F71813" w14:textId="77777777" w:rsidR="00834DBA" w:rsidRPr="00AD6D27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Ключевыми процессами, связанными с формированием городских агломераций. являются:</w:t>
      </w:r>
    </w:p>
    <w:p w14:paraId="29636905" w14:textId="77777777" w:rsidR="00834DBA" w:rsidRPr="00AD6D27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маятниковая трудовая миграция населения из смежных территорий в города;</w:t>
      </w:r>
    </w:p>
    <w:p w14:paraId="65C0AFAB" w14:textId="77777777" w:rsidR="00834DBA" w:rsidRPr="00AD6D27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lastRenderedPageBreak/>
        <w:t>формирование в пригородных территориях развитой экономической и социальной инфраструктуры;</w:t>
      </w:r>
    </w:p>
    <w:p w14:paraId="2C201E92" w14:textId="77777777" w:rsidR="00834DBA" w:rsidRPr="00AD6D27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сквозное планирование развития транспорта и дорожной сети городов и смежных населенных пунктов, в том числе развитие сквозных транспортных маршрутов;</w:t>
      </w:r>
    </w:p>
    <w:p w14:paraId="67418CA5" w14:textId="77777777" w:rsidR="00834DBA" w:rsidRPr="00AD6D27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стандартизация благоустройства на территориях городов и смежных населенных пунктов;</w:t>
      </w:r>
    </w:p>
    <w:p w14:paraId="58BD8C54" w14:textId="77777777" w:rsidR="00834DBA" w:rsidRPr="00AD6D27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доступность и единство принципов медицинского обслуживания жителей вне зависимости от места проживания;</w:t>
      </w:r>
    </w:p>
    <w:p w14:paraId="7ABD4C0D" w14:textId="77777777" w:rsidR="00834DBA" w:rsidRPr="00AD6D27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единая культурная политика: событийное наполнение и синхронизация планирования;</w:t>
      </w:r>
    </w:p>
    <w:p w14:paraId="4B1B913F" w14:textId="77777777" w:rsidR="00834DBA" w:rsidRPr="00AD6D27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внедрение единых стандартов и решений «Умного города» в городах и смежных населенных пунктах.</w:t>
      </w:r>
    </w:p>
    <w:p w14:paraId="7BA007E8" w14:textId="77777777" w:rsidR="00834DBA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значимыми проектами формирования агломераций являются города-спутники, активно развивающиеся в советский период и получившие определенную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качестве научных центров, транспортных узлов, промышленных центров.</w:t>
      </w:r>
    </w:p>
    <w:p w14:paraId="455C504F" w14:textId="0E4DC144" w:rsidR="00834DBA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Городскую агломерацию стоит отличать от практики формирования крупных городских округов. Так, присоединение муниципального образования к городу путем включения в городской округ влечет прекращение самостоятельности муниципального образования, в то время как агломерация – это форма постоянного сотрудничества муниципальных образований, основанная на едином планировании социально-экономического развития.</w:t>
      </w:r>
    </w:p>
    <w:p w14:paraId="345905E8" w14:textId="77777777" w:rsidR="00834DBA" w:rsidRPr="00834DBA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BA">
        <w:rPr>
          <w:rFonts w:ascii="Times New Roman" w:hAnsi="Times New Roman" w:cs="Times New Roman"/>
          <w:sz w:val="28"/>
          <w:szCs w:val="28"/>
        </w:rPr>
        <w:t>Для управления агломерационным развитием необходимо учитывать следующие обстоятельства:</w:t>
      </w:r>
    </w:p>
    <w:p w14:paraId="56446F0B" w14:textId="11D8D9F0" w:rsidR="00834DBA" w:rsidRPr="00834DBA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BA">
        <w:rPr>
          <w:rFonts w:ascii="Times New Roman" w:hAnsi="Times New Roman" w:cs="Times New Roman"/>
          <w:sz w:val="28"/>
          <w:szCs w:val="28"/>
        </w:rPr>
        <w:t>различия в возникновении и формально-юридическом оформлении агломераций;</w:t>
      </w:r>
    </w:p>
    <w:p w14:paraId="2C744553" w14:textId="79128DA6" w:rsidR="00834DBA" w:rsidRPr="00834DBA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BA">
        <w:rPr>
          <w:rFonts w:ascii="Times New Roman" w:hAnsi="Times New Roman" w:cs="Times New Roman"/>
          <w:sz w:val="28"/>
          <w:szCs w:val="28"/>
        </w:rPr>
        <w:t>необходимость синхронизации документов стратегического планирования всех видов, принимаемых в муниципальных образованиях, входящих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в городские агломерации;</w:t>
      </w:r>
    </w:p>
    <w:p w14:paraId="6BA7A8A3" w14:textId="1F4A1BB7" w:rsidR="00834DBA" w:rsidRPr="00834DBA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BA">
        <w:rPr>
          <w:rFonts w:ascii="Times New Roman" w:hAnsi="Times New Roman" w:cs="Times New Roman"/>
          <w:sz w:val="28"/>
          <w:szCs w:val="28"/>
        </w:rPr>
        <w:t>введение нового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4DBA">
        <w:rPr>
          <w:rFonts w:ascii="Times New Roman" w:hAnsi="Times New Roman" w:cs="Times New Roman"/>
          <w:sz w:val="28"/>
          <w:szCs w:val="28"/>
        </w:rPr>
        <w:t>комплексного плана</w:t>
      </w:r>
      <w:r w:rsidR="00183E6D">
        <w:rPr>
          <w:rFonts w:ascii="Times New Roman" w:hAnsi="Times New Roman" w:cs="Times New Roman"/>
          <w:sz w:val="28"/>
          <w:szCs w:val="28"/>
        </w:rPr>
        <w:t xml:space="preserve"> - программы</w:t>
      </w:r>
      <w:r w:rsidRPr="00834DBA">
        <w:rPr>
          <w:rFonts w:ascii="Times New Roman" w:hAnsi="Times New Roman" w:cs="Times New Roman"/>
          <w:sz w:val="28"/>
          <w:szCs w:val="28"/>
        </w:rPr>
        <w:t xml:space="preserve"> развития городских агломераций, устанавливающего общие для всех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цели и задачи развития;</w:t>
      </w:r>
    </w:p>
    <w:p w14:paraId="25875304" w14:textId="4562D079" w:rsidR="00834DBA" w:rsidRPr="00834DBA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BA">
        <w:rPr>
          <w:rFonts w:ascii="Times New Roman" w:hAnsi="Times New Roman" w:cs="Times New Roman"/>
          <w:sz w:val="28"/>
          <w:szCs w:val="28"/>
        </w:rPr>
        <w:t>целесообразность развития агломерационного подхода в осуществлении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территории городских агломераций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мероприятий национальных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и региональных проектов;</w:t>
      </w:r>
    </w:p>
    <w:p w14:paraId="57FC1782" w14:textId="10E1450F" w:rsidR="00834DBA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BA">
        <w:rPr>
          <w:rFonts w:ascii="Times New Roman" w:hAnsi="Times New Roman" w:cs="Times New Roman"/>
          <w:sz w:val="28"/>
          <w:szCs w:val="28"/>
        </w:rPr>
        <w:t>возможность установления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городских агломерациях единых стандартов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рамочных норм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 xml:space="preserve">полномочий, исполнения </w:t>
      </w:r>
      <w:r w:rsidRPr="00834DBA">
        <w:rPr>
          <w:rFonts w:ascii="Times New Roman" w:hAnsi="Times New Roman" w:cs="Times New Roman"/>
          <w:sz w:val="28"/>
          <w:szCs w:val="28"/>
        </w:rPr>
        <w:lastRenderedPageBreak/>
        <w:t>муниципальных функций 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муниципальных услуг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сферах транспорта, культуры, здравоохранения,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социального обслуживания, образования, торговли, благоустройства,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градостроительства и архитектуры,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жилищно-коммунального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дорожной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DE599" w14:textId="717317D1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7D6112">
        <w:rPr>
          <w:rFonts w:ascii="Times New Roman" w:hAnsi="Times New Roman" w:cs="Times New Roman"/>
          <w:sz w:val="28"/>
          <w:szCs w:val="28"/>
        </w:rPr>
        <w:t>агломерацией стоит понимать различные формы взаимодействия между муниципальными образованиями, среди которых обязательно присутствует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округ или городское поселение, вокруг которого для координации решения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местного значения объединяются смежные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муниципальные образования.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то же время возможно создание полицентрических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агломераций, где центрами выступает несколько различных по степени экономического развития городов.</w:t>
      </w:r>
    </w:p>
    <w:p w14:paraId="45A2123A" w14:textId="022C1883" w:rsid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Ключевой характеристикой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агломерации является решение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ее развития на договорной основе,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муниципальные образования-участники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агломерации самостоятельно 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направления 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формы решения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местного значения, принимают сквозные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планы</w:t>
      </w:r>
      <w:r w:rsidR="00183E6D">
        <w:rPr>
          <w:rFonts w:ascii="Times New Roman" w:hAnsi="Times New Roman" w:cs="Times New Roman"/>
          <w:sz w:val="28"/>
          <w:szCs w:val="28"/>
        </w:rPr>
        <w:t xml:space="preserve">, </w:t>
      </w:r>
      <w:r w:rsidRPr="007D6112">
        <w:rPr>
          <w:rFonts w:ascii="Times New Roman" w:hAnsi="Times New Roman" w:cs="Times New Roman"/>
          <w:sz w:val="28"/>
          <w:szCs w:val="28"/>
        </w:rPr>
        <w:t>модельные механизмы 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используемые всеми участниками агломерации. Так, например, внедрение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транспортной карты оплаты проезда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использования в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городе 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пригородных поселках потребует принятия совместного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решения о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взаимном пользовании технологической инфраструктурой карты 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проезда. При этом такое пользование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иметь изначально консенсуальный характер.</w:t>
      </w:r>
    </w:p>
    <w:p w14:paraId="0233BC90" w14:textId="19EC4B41" w:rsidR="002C1E24" w:rsidRDefault="002C1E24" w:rsidP="002C1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24">
        <w:rPr>
          <w:rFonts w:ascii="Times New Roman" w:hAnsi="Times New Roman" w:cs="Times New Roman"/>
          <w:sz w:val="28"/>
          <w:szCs w:val="28"/>
        </w:rPr>
        <w:t xml:space="preserve">Ключевым документом городской агломерации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Pr="002C1E24">
        <w:rPr>
          <w:rFonts w:ascii="Times New Roman" w:hAnsi="Times New Roman" w:cs="Times New Roman"/>
          <w:sz w:val="28"/>
          <w:szCs w:val="28"/>
        </w:rPr>
        <w:t xml:space="preserve"> стать специальное агломерационное соглашение, в котором содержатся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2C1E24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о:</w:t>
      </w:r>
    </w:p>
    <w:p w14:paraId="2E0AD03A" w14:textId="5049FABB" w:rsidR="002C1E24" w:rsidRDefault="002C1E24" w:rsidP="002C1E2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24">
        <w:rPr>
          <w:rFonts w:ascii="Times New Roman" w:hAnsi="Times New Roman" w:cs="Times New Roman"/>
          <w:sz w:val="28"/>
          <w:szCs w:val="28"/>
        </w:rPr>
        <w:t>целях и направлениях сотрудничества муниципальных образовани</w:t>
      </w:r>
      <w:r w:rsidR="00C2315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C9469B" w14:textId="5522D470" w:rsidR="002C1E24" w:rsidRDefault="002C1E24" w:rsidP="002C1E2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границах городской агломерации;</w:t>
      </w:r>
    </w:p>
    <w:p w14:paraId="1FCDD722" w14:textId="77777777" w:rsidR="002C1E24" w:rsidRDefault="002C1E24" w:rsidP="002C1E2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24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E24">
        <w:rPr>
          <w:rFonts w:ascii="Times New Roman" w:hAnsi="Times New Roman" w:cs="Times New Roman"/>
          <w:sz w:val="28"/>
          <w:szCs w:val="28"/>
        </w:rPr>
        <w:t>принятия совместных решений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E24">
        <w:rPr>
          <w:rFonts w:ascii="Times New Roman" w:hAnsi="Times New Roman" w:cs="Times New Roman"/>
          <w:sz w:val="28"/>
          <w:szCs w:val="28"/>
        </w:rPr>
        <w:t>местного самоуправления городских агломераций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B43F16" w14:textId="58466642" w:rsidR="002C1E24" w:rsidRPr="007D6112" w:rsidRDefault="002C1E24" w:rsidP="002C1E2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24">
        <w:rPr>
          <w:rFonts w:ascii="Times New Roman" w:hAnsi="Times New Roman" w:cs="Times New Roman"/>
          <w:sz w:val="28"/>
          <w:szCs w:val="28"/>
        </w:rPr>
        <w:t>управляющей организации городской агломерации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3E111E" w14:textId="2CFEF8AE" w:rsid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Определенную сложность для агломерационных процессов представляет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участника агломерации статуса территории опережающего социально-экономического развития (ТОСЭР) или особой экономической зоны (ОЭЗ). При том, что местное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самоуправление в таких формах территориального управления не ограничено юридически, фактическое планирование социально-экономического развития и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 xml:space="preserve">наиболее приемлемых управленческих решений на местном уровне </w:t>
      </w:r>
      <w:r w:rsidR="00183E6D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7D6112">
        <w:rPr>
          <w:rFonts w:ascii="Times New Roman" w:hAnsi="Times New Roman" w:cs="Times New Roman"/>
          <w:sz w:val="28"/>
          <w:szCs w:val="28"/>
        </w:rPr>
        <w:t>осуществля</w:t>
      </w:r>
      <w:r w:rsidR="00183E6D">
        <w:rPr>
          <w:rFonts w:ascii="Times New Roman" w:hAnsi="Times New Roman" w:cs="Times New Roman"/>
          <w:sz w:val="28"/>
          <w:szCs w:val="28"/>
        </w:rPr>
        <w:t xml:space="preserve">ться </w:t>
      </w:r>
      <w:r w:rsidRPr="007D6112">
        <w:rPr>
          <w:rFonts w:ascii="Times New Roman" w:hAnsi="Times New Roman" w:cs="Times New Roman"/>
          <w:sz w:val="28"/>
          <w:szCs w:val="28"/>
        </w:rPr>
        <w:t>с широким участием управляющих 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ТОСЭР и ОЭЗ.</w:t>
      </w:r>
    </w:p>
    <w:p w14:paraId="0181B873" w14:textId="305F4118" w:rsidR="00834DBA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городские агломерации не урегулированы в законодательстве как самостоятельное управленческое явление, в связи с чем реальное управление агломерацией осуществляется путем принятия пусть согласуемых между собой, но самостоятельных муниципальных актов. Такое обстоятельство влечет отсутствие единых приоритетов управления, что может привести к рассинхронизации действий муниципальных образований-участников агломераций. Особо значима такая рассинхронизация в случае бюджетного процесса, что может привести к снижению расходов на агломерационные проекты.</w:t>
      </w:r>
    </w:p>
    <w:p w14:paraId="6E103437" w14:textId="24E3C424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При этом целесообразно оказать содействие участникам агломераций в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разработке агломерационных соглашений,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возможны различные подходы к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построению взаимоотношений внутри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агломерации. Для этого возможно наделить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правом по разработке типовых агломерационных соглашений, учитывающих различные особенности процессов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в агломерацию.</w:t>
      </w:r>
    </w:p>
    <w:p w14:paraId="467832AF" w14:textId="71B156C4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Городские агломерации должны иметь документы, определяющие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 управление ими:</w:t>
      </w:r>
    </w:p>
    <w:p w14:paraId="0C3D333A" w14:textId="1EF3897E" w:rsidR="007D6112" w:rsidRPr="007D6112" w:rsidRDefault="007D6112" w:rsidP="007D611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паспорт городской агломерации;</w:t>
      </w:r>
    </w:p>
    <w:p w14:paraId="22E2EEC5" w14:textId="78959D90" w:rsidR="007D6112" w:rsidRPr="007D6112" w:rsidRDefault="007D6112" w:rsidP="007D611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схему городской агломерации;</w:t>
      </w:r>
    </w:p>
    <w:p w14:paraId="412DA318" w14:textId="2444C47A" w:rsidR="007D6112" w:rsidRPr="007D6112" w:rsidRDefault="007D6112" w:rsidP="007D611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комплексный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развития городской агломерации.</w:t>
      </w:r>
    </w:p>
    <w:p w14:paraId="0ADFBF96" w14:textId="7EE4062E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Паспорт городской агломерации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в себя географическое, экономическое, социальное, демографическое, транспортное,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экологическое описание городской агломерации. Паспорт будет играть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информационную роль, но 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основные задачи и вызовы, с которыми сталкивается агломерация.</w:t>
      </w:r>
    </w:p>
    <w:p w14:paraId="6CB5D07A" w14:textId="0E82DAC6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Схема городской агломерации представляет собой укрупненную (объединенную) схему территориального и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планирования всех муниципальных образований-участников городской агломерации.</w:t>
      </w:r>
    </w:p>
    <w:p w14:paraId="160BBE86" w14:textId="77777777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Это позволит установить общий каркас инфраструктурного развития.</w:t>
      </w:r>
    </w:p>
    <w:p w14:paraId="44D984DA" w14:textId="52D4A84D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Комплексный план-программа развития городской агломерации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документ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особого типа, определяющий общие направления социально-экономического развития муниципальных образований-участников городских агломераций.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комплексный план-программу развития городской агломерации целесообразно составлять на среднесрочную перспективу в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5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что позволит увязать реализацию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развития с экономическим циклом, выявить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устойчивые тенденции 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провести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результатов.</w:t>
      </w:r>
    </w:p>
    <w:p w14:paraId="7D090733" w14:textId="3778FBBD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lastRenderedPageBreak/>
        <w:t>Для обеспечения координации деятельности участников агломерации необходимо использовать потенциал 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организационной структуры. Опыт законодательного регулирования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форм управления территориями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предположить, что роль координирующей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структуры должна носить отдельная управляющая организация, учреждаемая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участниками агломерации.</w:t>
      </w:r>
    </w:p>
    <w:p w14:paraId="5E66223E" w14:textId="77777777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При этом основными функциями управляющей организации могут являться:</w:t>
      </w:r>
    </w:p>
    <w:p w14:paraId="1F528140" w14:textId="40859887" w:rsidR="007D6112" w:rsidRPr="007D6112" w:rsidRDefault="007D6112" w:rsidP="007D611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разработка проектов 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муниципальных правовых актов;</w:t>
      </w:r>
    </w:p>
    <w:p w14:paraId="259BF6BE" w14:textId="4A482BC2" w:rsidR="007D6112" w:rsidRPr="007D6112" w:rsidRDefault="007D6112" w:rsidP="007D611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разработка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стратегического планирования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уровне агломерации и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образующих ее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образований;</w:t>
      </w:r>
    </w:p>
    <w:p w14:paraId="4AEED993" w14:textId="2631FE96" w:rsidR="007D6112" w:rsidRDefault="007D6112" w:rsidP="007D611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представительство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 взаимодействие с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публичной власти различного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8DCDC5" w14:textId="77777777" w:rsidR="00834DBA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вопросом развития городских агломераций является специальная государственная поддержка агломерационных проектов, являющихся по своей природе проектами межмуниципального сотрудничества. Особенно явно это становится в рамках привлечения частных инвестиций, когда регион может брать на себя гарантийные или финансовые обязательства, а муниципальные образования, в интересах которых реализуется проект, выступают как равноправные стороны отношений с частными партнерами.</w:t>
      </w:r>
    </w:p>
    <w:p w14:paraId="0BD6F5BA" w14:textId="0EA21F1F" w:rsidR="00834DBA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 способом учета агломерационного фактора в развитии страны может стать учет сложившихся и складывающихся агломераций в рамках реализации национальных проектов на уровне исполнения региональных проектов, когда общенациональные цели формируются в целом по стране, а в регионах, помимо прочего, выделяется и вклад агломераций в достижение национальных целей.</w:t>
      </w:r>
    </w:p>
    <w:p w14:paraId="4ACE8D9C" w14:textId="17EAA1F5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Для обеспечения качественного управления агломерацией и эффективной обратной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связи при управляющей организации стоит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образовать совет городской агломерации,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в который включаются представители:</w:t>
      </w:r>
    </w:p>
    <w:p w14:paraId="44E35D7F" w14:textId="51408CF3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крупнейших налогоплательщиков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агломерации;</w:t>
      </w:r>
    </w:p>
    <w:p w14:paraId="047CDFF7" w14:textId="03622955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образовательных и научных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организаций;</w:t>
      </w:r>
    </w:p>
    <w:p w14:paraId="45A8B350" w14:textId="77777777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деловых объединений;</w:t>
      </w:r>
    </w:p>
    <w:p w14:paraId="73F3E0D2" w14:textId="72496A7A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общественных организаций;</w:t>
      </w:r>
    </w:p>
    <w:p w14:paraId="6E04D38B" w14:textId="1D064005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иных организаций и объединений.</w:t>
      </w:r>
    </w:p>
    <w:p w14:paraId="595520F7" w14:textId="18EC8B1D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Совет городской агломерации формируется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из кандидатов, предлагаемых представительными органами муниципальных образований-участников городской агломерации.</w:t>
      </w:r>
    </w:p>
    <w:p w14:paraId="4A08D166" w14:textId="5ADEEDB2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lastRenderedPageBreak/>
        <w:t>Совет городской агломерации осуществляет согласование планов деятельности уполномоченных органов или управляющей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организации, согласовывает проекты совместных муниципальных правовых актов,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подготовленных ими, рассматривает и утверждает отчеты об их деятельности.</w:t>
      </w:r>
    </w:p>
    <w:p w14:paraId="35953FE1" w14:textId="1704EDAD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Важнейшим вопросом является проведение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оценки развития городских агломераций.</w:t>
      </w:r>
    </w:p>
    <w:p w14:paraId="53EB7062" w14:textId="48F4FE6D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Для этого целесообразно проводить на ежегодной основе независимую оценку путем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сбора данных официальной статистики, ведомственных данных, опросов. Организация такой оценки должна осуществляться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советом городской агломерации.</w:t>
      </w:r>
    </w:p>
    <w:p w14:paraId="62CFFB1E" w14:textId="50001E73" w:rsidR="007D6112" w:rsidRPr="007D6112" w:rsidRDefault="007D6112" w:rsidP="00264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Для накопления сведений о ходе и результатах развития агломераций, тиражирования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лучших агломерационных практик целесообразно использовать потенциал информационных систем. Для этого целесообразно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создать федеральную государственную информационную систему</w:t>
      </w:r>
      <w:r w:rsidR="002644C6">
        <w:rPr>
          <w:rFonts w:ascii="Times New Roman" w:hAnsi="Times New Roman" w:cs="Times New Roman"/>
          <w:sz w:val="28"/>
          <w:szCs w:val="28"/>
        </w:rPr>
        <w:t xml:space="preserve"> - </w:t>
      </w:r>
      <w:r w:rsidRPr="007D6112">
        <w:rPr>
          <w:rFonts w:ascii="Times New Roman" w:hAnsi="Times New Roman" w:cs="Times New Roman"/>
          <w:sz w:val="28"/>
          <w:szCs w:val="28"/>
        </w:rPr>
        <w:t>государственный реестр городских агломераций, содержащую:</w:t>
      </w:r>
    </w:p>
    <w:p w14:paraId="5FE19513" w14:textId="0F86C279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паспорта городск</w:t>
      </w:r>
      <w:r w:rsidR="002644C6">
        <w:rPr>
          <w:rFonts w:ascii="Times New Roman" w:hAnsi="Times New Roman" w:cs="Times New Roman"/>
          <w:sz w:val="28"/>
          <w:szCs w:val="28"/>
        </w:rPr>
        <w:t>их</w:t>
      </w:r>
      <w:r w:rsidRPr="007D6112">
        <w:rPr>
          <w:rFonts w:ascii="Times New Roman" w:hAnsi="Times New Roman" w:cs="Times New Roman"/>
          <w:sz w:val="28"/>
          <w:szCs w:val="28"/>
        </w:rPr>
        <w:t xml:space="preserve"> агломераци</w:t>
      </w:r>
      <w:r w:rsidR="002644C6">
        <w:rPr>
          <w:rFonts w:ascii="Times New Roman" w:hAnsi="Times New Roman" w:cs="Times New Roman"/>
          <w:sz w:val="28"/>
          <w:szCs w:val="28"/>
        </w:rPr>
        <w:t>й</w:t>
      </w:r>
      <w:r w:rsidRPr="007D6112">
        <w:rPr>
          <w:rFonts w:ascii="Times New Roman" w:hAnsi="Times New Roman" w:cs="Times New Roman"/>
          <w:sz w:val="28"/>
          <w:szCs w:val="28"/>
        </w:rPr>
        <w:t>;</w:t>
      </w:r>
    </w:p>
    <w:p w14:paraId="6C20D84F" w14:textId="17B71C2B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схемы городск</w:t>
      </w:r>
      <w:r w:rsidR="002644C6">
        <w:rPr>
          <w:rFonts w:ascii="Times New Roman" w:hAnsi="Times New Roman" w:cs="Times New Roman"/>
          <w:sz w:val="28"/>
          <w:szCs w:val="28"/>
        </w:rPr>
        <w:t>их</w:t>
      </w:r>
      <w:r w:rsidRPr="007D6112">
        <w:rPr>
          <w:rFonts w:ascii="Times New Roman" w:hAnsi="Times New Roman" w:cs="Times New Roman"/>
          <w:sz w:val="28"/>
          <w:szCs w:val="28"/>
        </w:rPr>
        <w:t xml:space="preserve"> агломераци</w:t>
      </w:r>
      <w:r w:rsidR="002644C6">
        <w:rPr>
          <w:rFonts w:ascii="Times New Roman" w:hAnsi="Times New Roman" w:cs="Times New Roman"/>
          <w:sz w:val="28"/>
          <w:szCs w:val="28"/>
        </w:rPr>
        <w:t>й</w:t>
      </w:r>
      <w:r w:rsidRPr="007D6112">
        <w:rPr>
          <w:rFonts w:ascii="Times New Roman" w:hAnsi="Times New Roman" w:cs="Times New Roman"/>
          <w:sz w:val="28"/>
          <w:szCs w:val="28"/>
        </w:rPr>
        <w:t>;</w:t>
      </w:r>
    </w:p>
    <w:p w14:paraId="6F774E75" w14:textId="71DA1C19" w:rsidR="007D6112" w:rsidRPr="007D6112" w:rsidRDefault="00183E6D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планы - </w:t>
      </w:r>
      <w:r w:rsidR="007D6112" w:rsidRPr="007D6112">
        <w:rPr>
          <w:rFonts w:ascii="Times New Roman" w:hAnsi="Times New Roman" w:cs="Times New Roman"/>
          <w:sz w:val="28"/>
          <w:szCs w:val="28"/>
        </w:rPr>
        <w:t>программы развития городск</w:t>
      </w:r>
      <w:r w:rsidR="002644C6">
        <w:rPr>
          <w:rFonts w:ascii="Times New Roman" w:hAnsi="Times New Roman" w:cs="Times New Roman"/>
          <w:sz w:val="28"/>
          <w:szCs w:val="28"/>
        </w:rPr>
        <w:t xml:space="preserve">их </w:t>
      </w:r>
      <w:r w:rsidR="007D6112" w:rsidRPr="007D6112">
        <w:rPr>
          <w:rFonts w:ascii="Times New Roman" w:hAnsi="Times New Roman" w:cs="Times New Roman"/>
          <w:sz w:val="28"/>
          <w:szCs w:val="28"/>
        </w:rPr>
        <w:t>агломераци</w:t>
      </w:r>
      <w:r w:rsidR="002644C6">
        <w:rPr>
          <w:rFonts w:ascii="Times New Roman" w:hAnsi="Times New Roman" w:cs="Times New Roman"/>
          <w:sz w:val="28"/>
          <w:szCs w:val="28"/>
        </w:rPr>
        <w:t>й</w:t>
      </w:r>
      <w:r w:rsidR="007D6112" w:rsidRPr="007D6112">
        <w:rPr>
          <w:rFonts w:ascii="Times New Roman" w:hAnsi="Times New Roman" w:cs="Times New Roman"/>
          <w:sz w:val="28"/>
          <w:szCs w:val="28"/>
        </w:rPr>
        <w:t>;</w:t>
      </w:r>
    </w:p>
    <w:p w14:paraId="45AC5A5D" w14:textId="4ACA5AE4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совместные муниципальные правовые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акты городских агломераций;</w:t>
      </w:r>
    </w:p>
    <w:p w14:paraId="07E78A60" w14:textId="69D0E95B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сведения об управляющ</w:t>
      </w:r>
      <w:r w:rsidR="002644C6">
        <w:rPr>
          <w:rFonts w:ascii="Times New Roman" w:hAnsi="Times New Roman" w:cs="Times New Roman"/>
          <w:sz w:val="28"/>
          <w:szCs w:val="28"/>
        </w:rPr>
        <w:t>их</w:t>
      </w:r>
      <w:r w:rsidRPr="007D6112">
        <w:rPr>
          <w:rFonts w:ascii="Times New Roman" w:hAnsi="Times New Roman" w:cs="Times New Roman"/>
          <w:sz w:val="28"/>
          <w:szCs w:val="28"/>
        </w:rPr>
        <w:t xml:space="preserve"> </w:t>
      </w:r>
      <w:r w:rsidR="002644C6">
        <w:rPr>
          <w:rFonts w:ascii="Times New Roman" w:hAnsi="Times New Roman" w:cs="Times New Roman"/>
          <w:sz w:val="28"/>
          <w:szCs w:val="28"/>
        </w:rPr>
        <w:t>организациях и профильных органах публичной власти</w:t>
      </w:r>
      <w:r w:rsidRPr="007D6112">
        <w:rPr>
          <w:rFonts w:ascii="Times New Roman" w:hAnsi="Times New Roman" w:cs="Times New Roman"/>
          <w:sz w:val="28"/>
          <w:szCs w:val="28"/>
        </w:rPr>
        <w:t>;</w:t>
      </w:r>
    </w:p>
    <w:p w14:paraId="16DF7D23" w14:textId="5A3DE620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результаты оценки развития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городск</w:t>
      </w:r>
      <w:r w:rsidR="002644C6">
        <w:rPr>
          <w:rFonts w:ascii="Times New Roman" w:hAnsi="Times New Roman" w:cs="Times New Roman"/>
          <w:sz w:val="28"/>
          <w:szCs w:val="28"/>
        </w:rPr>
        <w:t>их</w:t>
      </w:r>
      <w:r w:rsidRPr="007D6112">
        <w:rPr>
          <w:rFonts w:ascii="Times New Roman" w:hAnsi="Times New Roman" w:cs="Times New Roman"/>
          <w:sz w:val="28"/>
          <w:szCs w:val="28"/>
        </w:rPr>
        <w:t xml:space="preserve"> агломераци</w:t>
      </w:r>
      <w:r w:rsidR="002644C6">
        <w:rPr>
          <w:rFonts w:ascii="Times New Roman" w:hAnsi="Times New Roman" w:cs="Times New Roman"/>
          <w:sz w:val="28"/>
          <w:szCs w:val="28"/>
        </w:rPr>
        <w:t>й</w:t>
      </w:r>
      <w:r w:rsidRPr="007D6112">
        <w:rPr>
          <w:rFonts w:ascii="Times New Roman" w:hAnsi="Times New Roman" w:cs="Times New Roman"/>
          <w:sz w:val="28"/>
          <w:szCs w:val="28"/>
        </w:rPr>
        <w:t>.</w:t>
      </w:r>
    </w:p>
    <w:p w14:paraId="62A4B9B6" w14:textId="5C171328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Не менее важным вопросом остается бюджетное планирование внутри городской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агломерации. Для этого необходимо принятие 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разработка совместного документа</w:t>
      </w:r>
      <w:r w:rsidR="002644C6">
        <w:rPr>
          <w:rFonts w:ascii="Times New Roman" w:hAnsi="Times New Roman" w:cs="Times New Roman"/>
          <w:sz w:val="28"/>
          <w:szCs w:val="28"/>
        </w:rPr>
        <w:t xml:space="preserve"> - о</w:t>
      </w:r>
      <w:r w:rsidRPr="007D6112">
        <w:rPr>
          <w:rFonts w:ascii="Times New Roman" w:hAnsi="Times New Roman" w:cs="Times New Roman"/>
          <w:sz w:val="28"/>
          <w:szCs w:val="28"/>
        </w:rPr>
        <w:t>сновных направлений бюджетной политики городской агломерации</w:t>
      </w:r>
      <w:r w:rsidR="002644C6">
        <w:rPr>
          <w:rFonts w:ascii="Times New Roman" w:hAnsi="Times New Roman" w:cs="Times New Roman"/>
          <w:sz w:val="28"/>
          <w:szCs w:val="28"/>
        </w:rPr>
        <w:t xml:space="preserve"> - </w:t>
      </w:r>
      <w:r w:rsidRPr="007D6112">
        <w:rPr>
          <w:rFonts w:ascii="Times New Roman" w:hAnsi="Times New Roman" w:cs="Times New Roman"/>
          <w:sz w:val="28"/>
          <w:szCs w:val="28"/>
        </w:rPr>
        <w:t>с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учетом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которого разрабатываются местные бюджеты участников агломерации.</w:t>
      </w:r>
    </w:p>
    <w:p w14:paraId="085F5D9B" w14:textId="3E9FD292" w:rsidR="007D6112" w:rsidRPr="007D6112" w:rsidRDefault="002644C6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 вопросом является подготовка совместных муниципальных правовых актов. Полномочием по разработке таких актов должна быть наделена у</w:t>
      </w:r>
      <w:r w:rsidR="007D6112" w:rsidRPr="007D6112">
        <w:rPr>
          <w:rFonts w:ascii="Times New Roman" w:hAnsi="Times New Roman" w:cs="Times New Roman"/>
          <w:sz w:val="28"/>
          <w:szCs w:val="28"/>
        </w:rPr>
        <w:t>правляющая организация.</w:t>
      </w:r>
    </w:p>
    <w:p w14:paraId="29485632" w14:textId="49EA689D" w:rsidR="007D6112" w:rsidRPr="007D6112" w:rsidRDefault="007D6112" w:rsidP="00264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Проекты совместных муниципальных правовых актов направляются в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представительные органы муниципальных образований-участников городских агломераций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 подлежат первоочередному рассмотрению.</w:t>
      </w:r>
    </w:p>
    <w:p w14:paraId="31199C65" w14:textId="7F9756B6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Совместные муниципальные правовые акты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городских агломераций содержат правила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 xml:space="preserve">организации деятельности органов местного </w:t>
      </w:r>
      <w:r w:rsidRPr="007D6112">
        <w:rPr>
          <w:rFonts w:ascii="Times New Roman" w:hAnsi="Times New Roman" w:cs="Times New Roman"/>
          <w:sz w:val="28"/>
          <w:szCs w:val="28"/>
        </w:rPr>
        <w:lastRenderedPageBreak/>
        <w:t>самоуправления по единообразному решению вопросов местного значения в муниципальных образованиях-участниках</w:t>
      </w:r>
      <w:r w:rsidR="00183E6D">
        <w:rPr>
          <w:rFonts w:ascii="Times New Roman" w:hAnsi="Times New Roman" w:cs="Times New Roman"/>
          <w:sz w:val="28"/>
          <w:szCs w:val="28"/>
        </w:rPr>
        <w:t xml:space="preserve"> агломерации</w:t>
      </w:r>
      <w:r w:rsidRPr="007D6112">
        <w:rPr>
          <w:rFonts w:ascii="Times New Roman" w:hAnsi="Times New Roman" w:cs="Times New Roman"/>
          <w:sz w:val="28"/>
          <w:szCs w:val="28"/>
        </w:rPr>
        <w:t>.</w:t>
      </w:r>
    </w:p>
    <w:p w14:paraId="3BEE6F3F" w14:textId="5D2DDED3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Совместные муниципальные правовые акты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городских агломераций утверждаются решениями органов местного самоуправления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в один день 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имеют единые выходные реквизиты.</w:t>
      </w:r>
    </w:p>
    <w:p w14:paraId="2677507D" w14:textId="35CEFD98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Муниципальные образования, граничащие с участниками городских агломераций, должны иметь право войти в состав городской агломерации, подписав агломерационное соглашение и распространив на себя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действие совместных муниципальных актов.</w:t>
      </w:r>
    </w:p>
    <w:p w14:paraId="453874FE" w14:textId="21C7B730" w:rsid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Для предоставления жителям городских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агломераций услуг 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проведения работ могут создаваться межмуниципальные хозяйственные общества, в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которых участвуют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все муниципальные образования-участники городских агломераций. Хозяйственные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общества городских агломераций действуют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в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соответствии с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действующим гражданским законодательством.</w:t>
      </w:r>
    </w:p>
    <w:p w14:paraId="363105E6" w14:textId="77777777" w:rsidR="002644C6" w:rsidRDefault="002644C6" w:rsidP="00264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важным для жителей городских агломераций вопросом является наличие единого стандарта и качества предоставления муниципальных услуг и услуг, оказываемых муниципальными организациями, а также организациями, предоставляющими услуги в сфере пассажирских перевозок, занятости, культуры, коммунального обслуживания и многих других сферах.</w:t>
      </w:r>
    </w:p>
    <w:p w14:paraId="023EE6B0" w14:textId="15FEE31A" w:rsid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городских агломераций как особого механизма управления развитием территорий потребуется формирование нового набора полномочий органов государственной власти субъектов Российской Федерации и органов местного самоуправления, направленных на взаимное согласование и обязательный учет мнения всех участников работы по подготовке управленческих решений. Это напрямую связано с сохранением самостоятельности муниципальных образований, образующих городскую агломерацию.</w:t>
      </w:r>
    </w:p>
    <w:p w14:paraId="21ED14B5" w14:textId="77777777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Городская агломерация подлежит упразднению в следующих случаях:</w:t>
      </w:r>
    </w:p>
    <w:p w14:paraId="7D377105" w14:textId="6410EB49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 xml:space="preserve">выхода всех сторон из агломерационного соглашения, либо когда только одна сторона </w:t>
      </w:r>
      <w:r w:rsidR="00183E6D">
        <w:rPr>
          <w:rFonts w:ascii="Times New Roman" w:hAnsi="Times New Roman" w:cs="Times New Roman"/>
          <w:sz w:val="28"/>
          <w:szCs w:val="28"/>
        </w:rPr>
        <w:t>остается</w:t>
      </w:r>
      <w:r w:rsidRPr="007D6112"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агломерационного соглашения;</w:t>
      </w:r>
    </w:p>
    <w:p w14:paraId="04F487D9" w14:textId="6B1C2CC6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принятия совместного муниципального правового акта о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прекращении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городской агломерации.</w:t>
      </w:r>
    </w:p>
    <w:p w14:paraId="10149B4C" w14:textId="3CBBE84F" w:rsidR="00834DBA" w:rsidRPr="008A5015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644C6">
        <w:rPr>
          <w:rFonts w:ascii="Times New Roman" w:hAnsi="Times New Roman" w:cs="Times New Roman"/>
          <w:sz w:val="28"/>
          <w:szCs w:val="28"/>
        </w:rPr>
        <w:t>развития городских агломераций как высоко значимого направления развития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резолюция Общего собрания Общероссийского конгресса муниципальных образований, состоявшегося 20 мая 2021 г. предлагает использовать следующие инструменты</w:t>
      </w:r>
      <w:r w:rsidRPr="008A5015">
        <w:rPr>
          <w:rFonts w:ascii="Times New Roman" w:hAnsi="Times New Roman" w:cs="Times New Roman"/>
          <w:sz w:val="28"/>
          <w:szCs w:val="28"/>
        </w:rPr>
        <w:t>:</w:t>
      </w:r>
    </w:p>
    <w:p w14:paraId="65AE93DB" w14:textId="77777777" w:rsidR="00834DBA" w:rsidRPr="008A5015" w:rsidRDefault="00834DBA" w:rsidP="00834D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15">
        <w:rPr>
          <w:rFonts w:ascii="Times New Roman" w:hAnsi="Times New Roman" w:cs="Times New Roman"/>
          <w:sz w:val="28"/>
          <w:szCs w:val="28"/>
        </w:rPr>
        <w:lastRenderedPageBreak/>
        <w:t>развитие законодательства о городских агломерациях с определением и возможностью развития правового статуса городских агломераций как особых форм межмуниципального сотрудничества по реализации межмуниципальных проектов социально-экономического развития территорий;</w:t>
      </w:r>
    </w:p>
    <w:p w14:paraId="756B23BC" w14:textId="77777777" w:rsidR="00834DBA" w:rsidRPr="008A5015" w:rsidRDefault="00834DBA" w:rsidP="00834D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15">
        <w:rPr>
          <w:rFonts w:ascii="Times New Roman" w:hAnsi="Times New Roman" w:cs="Times New Roman"/>
          <w:sz w:val="28"/>
          <w:szCs w:val="28"/>
        </w:rPr>
        <w:t>содействие формированию в границах агломераций современной городской среды, единой системы дорожно-транспортной и коммунально-энергетической инфраструктуры, систем предоставления социальных услуг и «обратной связи» с населением;</w:t>
      </w:r>
    </w:p>
    <w:p w14:paraId="2A46E8D2" w14:textId="77777777" w:rsidR="00834DBA" w:rsidRPr="008A5015" w:rsidRDefault="00834DBA" w:rsidP="00834D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15">
        <w:rPr>
          <w:rFonts w:ascii="Times New Roman" w:hAnsi="Times New Roman" w:cs="Times New Roman"/>
          <w:sz w:val="28"/>
          <w:szCs w:val="28"/>
        </w:rPr>
        <w:t>вовлечение органов местного самоуправления крупных и крупнейших городов, городов-миллионников в реализацию на местном уровне государственных функций и предоставление государственных услуг;</w:t>
      </w:r>
    </w:p>
    <w:p w14:paraId="7D5E8E23" w14:textId="77777777" w:rsidR="00834DBA" w:rsidRPr="008A5015" w:rsidRDefault="00834DBA" w:rsidP="00834D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15">
        <w:rPr>
          <w:rFonts w:ascii="Times New Roman" w:hAnsi="Times New Roman" w:cs="Times New Roman"/>
          <w:sz w:val="28"/>
          <w:szCs w:val="28"/>
        </w:rPr>
        <w:t>формирование механизма перераспределения отдельных полномочий федеральных органов исполнительной власти и органов государственной власти субъектов Российской Федерации в пользу органов местного самоуправления крупных городов и городов-миллионников;</w:t>
      </w:r>
    </w:p>
    <w:p w14:paraId="2F7FCA5B" w14:textId="77777777" w:rsidR="00834DBA" w:rsidRPr="008A5015" w:rsidRDefault="00834DBA" w:rsidP="00834D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15">
        <w:rPr>
          <w:rFonts w:ascii="Times New Roman" w:hAnsi="Times New Roman" w:cs="Times New Roman"/>
          <w:sz w:val="28"/>
          <w:szCs w:val="28"/>
        </w:rPr>
        <w:t>разработка порядка подготовки, реализации и мониторинга долгосрочных планов социально-экономического развития крупных и крупнейших городских агломераций (в т.ч. межрегионального значения);</w:t>
      </w:r>
    </w:p>
    <w:p w14:paraId="5482BF6D" w14:textId="43C4CD12" w:rsidR="00834DBA" w:rsidRDefault="00834DBA" w:rsidP="00834D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15">
        <w:rPr>
          <w:rFonts w:ascii="Times New Roman" w:hAnsi="Times New Roman" w:cs="Times New Roman"/>
          <w:sz w:val="28"/>
          <w:szCs w:val="28"/>
        </w:rPr>
        <w:t>подготовка предложений по организационно-финансовому обеспечению реализации долгосрочных планов социально-экономического развития крупных и крупнейших городских агломераций</w:t>
      </w:r>
      <w:r w:rsidR="002644C6">
        <w:rPr>
          <w:rFonts w:ascii="Times New Roman" w:hAnsi="Times New Roman" w:cs="Times New Roman"/>
          <w:sz w:val="28"/>
          <w:szCs w:val="28"/>
        </w:rPr>
        <w:t>;</w:t>
      </w:r>
    </w:p>
    <w:p w14:paraId="341C1841" w14:textId="77777777" w:rsidR="002644C6" w:rsidRPr="008A5015" w:rsidRDefault="002644C6" w:rsidP="002644C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15">
        <w:rPr>
          <w:rFonts w:ascii="Times New Roman" w:hAnsi="Times New Roman" w:cs="Times New Roman"/>
          <w:sz w:val="28"/>
          <w:szCs w:val="28"/>
        </w:rPr>
        <w:t>обеспечение транспортной доступности территорий муниципальных образований, в том числе путем формирования современных транспортно-дорожных сетей, строительства, капитального и текущего ремонта автомобильных дорог;</w:t>
      </w:r>
    </w:p>
    <w:p w14:paraId="34DB4291" w14:textId="77777777" w:rsidR="002644C6" w:rsidRPr="008A5015" w:rsidRDefault="002644C6" w:rsidP="002644C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15">
        <w:rPr>
          <w:rFonts w:ascii="Times New Roman" w:hAnsi="Times New Roman" w:cs="Times New Roman"/>
          <w:sz w:val="28"/>
          <w:szCs w:val="28"/>
        </w:rPr>
        <w:t>приоритет сохранения объектов инженерной, коммунальной, социальной и транспортной инфраструктуры муниципальных образований при оптимизации бюджетных расходов.</w:t>
      </w:r>
    </w:p>
    <w:p w14:paraId="6FFC10C4" w14:textId="77777777" w:rsidR="002644C6" w:rsidRPr="008A5015" w:rsidRDefault="002644C6" w:rsidP="002644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2D7AFF7" w14:textId="77777777" w:rsidR="00834DBA" w:rsidRPr="00BE4E01" w:rsidRDefault="00834DBA" w:rsidP="009D67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4DBA" w:rsidRPr="00BE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174"/>
    <w:multiLevelType w:val="hybridMultilevel"/>
    <w:tmpl w:val="8E9A48D2"/>
    <w:lvl w:ilvl="0" w:tplc="B8CCD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4165D"/>
    <w:multiLevelType w:val="hybridMultilevel"/>
    <w:tmpl w:val="63E6E200"/>
    <w:lvl w:ilvl="0" w:tplc="B8CCD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01"/>
    <w:rsid w:val="00183E6D"/>
    <w:rsid w:val="002359C4"/>
    <w:rsid w:val="002644C6"/>
    <w:rsid w:val="002C1E24"/>
    <w:rsid w:val="006F18F0"/>
    <w:rsid w:val="007D6112"/>
    <w:rsid w:val="007F0C02"/>
    <w:rsid w:val="00834DBA"/>
    <w:rsid w:val="00935631"/>
    <w:rsid w:val="009D07EB"/>
    <w:rsid w:val="009D6704"/>
    <w:rsid w:val="00BE4E01"/>
    <w:rsid w:val="00C2315F"/>
    <w:rsid w:val="00D866F3"/>
    <w:rsid w:val="00DD18C6"/>
    <w:rsid w:val="00F3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27E3"/>
  <w15:chartTrackingRefBased/>
  <w15:docId w15:val="{44069A57-2096-431A-ABC3-11C4912A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Yudkin Artem</dc:creator>
  <cp:keywords/>
  <dc:description/>
  <cp:lastModifiedBy>Yudkin Artem</cp:lastModifiedBy>
  <cp:revision>8</cp:revision>
  <dcterms:created xsi:type="dcterms:W3CDTF">2021-05-25T10:13:00Z</dcterms:created>
  <dcterms:modified xsi:type="dcterms:W3CDTF">2021-05-25T10:55:00Z</dcterms:modified>
</cp:coreProperties>
</file>