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4" w:rsidRPr="00D443C5" w:rsidRDefault="004E05D4" w:rsidP="004E05D4">
      <w:pPr>
        <w:ind w:firstLine="709"/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Состав жюри Всероссийского конкурса на лучшую научную статью в журнал «Муниципальная служба: правовые вопросы»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Председатель жюри: 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B9446B">
        <w:rPr>
          <w:sz w:val="28"/>
          <w:szCs w:val="28"/>
        </w:rPr>
        <w:t>Гриб Владислав Валерьевич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B9446B">
        <w:rPr>
          <w:sz w:val="28"/>
          <w:szCs w:val="28"/>
        </w:rPr>
        <w:t xml:space="preserve"> заведующий кафедрой гражданского общества МГИМО (У), член Общественной палаты РФ, главный редактор Издательской группы «Юрист», доктор юридических наук, профессор</w:t>
      </w:r>
      <w:r>
        <w:rPr>
          <w:sz w:val="28"/>
          <w:szCs w:val="28"/>
        </w:rPr>
        <w:t>.</w:t>
      </w:r>
    </w:p>
    <w:p w:rsidR="004E05D4" w:rsidRDefault="004E05D4" w:rsidP="004E05D4">
      <w:pPr>
        <w:ind w:firstLine="709"/>
        <w:jc w:val="both"/>
        <w:rPr>
          <w:sz w:val="28"/>
          <w:szCs w:val="28"/>
        </w:rPr>
      </w:pP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Заместители председателя: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Браткеев</w:t>
      </w:r>
      <w:proofErr w:type="spellEnd"/>
      <w:r w:rsidRPr="00D443C5">
        <w:rPr>
          <w:sz w:val="28"/>
          <w:szCs w:val="28"/>
        </w:rPr>
        <w:t xml:space="preserve"> Владимир Михайлович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Исполнительный директор </w:t>
      </w:r>
      <w:r>
        <w:rPr>
          <w:sz w:val="28"/>
          <w:szCs w:val="28"/>
        </w:rPr>
        <w:t>с</w:t>
      </w:r>
      <w:r w:rsidRPr="00D443C5">
        <w:rPr>
          <w:sz w:val="28"/>
          <w:szCs w:val="28"/>
        </w:rPr>
        <w:t xml:space="preserve">овета муниципальных образований </w:t>
      </w:r>
      <w:proofErr w:type="gramStart"/>
      <w:r w:rsidRPr="00D443C5">
        <w:rPr>
          <w:sz w:val="28"/>
          <w:szCs w:val="28"/>
        </w:rPr>
        <w:t>Курской</w:t>
      </w:r>
      <w:proofErr w:type="gramEnd"/>
      <w:r w:rsidRPr="00D443C5">
        <w:rPr>
          <w:sz w:val="28"/>
          <w:szCs w:val="28"/>
        </w:rPr>
        <w:t xml:space="preserve"> области;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Воронин Владимир Владимирович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директор Ассоциации малых и средних городов России;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Кидяев</w:t>
      </w:r>
      <w:proofErr w:type="spellEnd"/>
      <w:r w:rsidRPr="00D443C5">
        <w:rPr>
          <w:sz w:val="28"/>
          <w:szCs w:val="28"/>
        </w:rPr>
        <w:t xml:space="preserve"> Виктор Борисович </w:t>
      </w:r>
      <w:r w:rsidRPr="007C76BC">
        <w:rPr>
          <w:sz w:val="28"/>
          <w:szCs w:val="28"/>
        </w:rPr>
        <w:t xml:space="preserve">– </w:t>
      </w:r>
      <w:r w:rsidRPr="00D443C5">
        <w:rPr>
          <w:sz w:val="28"/>
          <w:szCs w:val="28"/>
        </w:rPr>
        <w:t>Президент Общероссийского Конгресса муниципальных образований, Первый Заместитель Руководителя фракции «ЕДИНАЯ РОССИЯ» в Государственной Думе Федерального Собрания Российской Федерации, Член комитета ГД по федеративному устройству и вопросам местного самоуправления;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Романова Светлана Александровна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руководитель Центрального исполнительного комитета Общероссийской общественной организации «Всероссийский Совет местного самоуправления»</w:t>
      </w:r>
      <w:r w:rsidR="00D40161">
        <w:rPr>
          <w:sz w:val="28"/>
          <w:szCs w:val="28"/>
        </w:rPr>
        <w:t>, кандидат психологических наук</w:t>
      </w:r>
      <w:r w:rsidRPr="00D443C5">
        <w:rPr>
          <w:sz w:val="28"/>
          <w:szCs w:val="28"/>
        </w:rPr>
        <w:t>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Меркулов Павел Александрович</w:t>
      </w:r>
      <w:r w:rsidRPr="007C76BC">
        <w:rPr>
          <w:sz w:val="28"/>
          <w:szCs w:val="28"/>
        </w:rPr>
        <w:t xml:space="preserve"> </w:t>
      </w:r>
      <w:r w:rsidRPr="00B9446B">
        <w:rPr>
          <w:sz w:val="28"/>
          <w:szCs w:val="28"/>
        </w:rPr>
        <w:t>–</w:t>
      </w:r>
      <w:r w:rsidRPr="007C76BC">
        <w:rPr>
          <w:sz w:val="28"/>
          <w:szCs w:val="28"/>
        </w:rPr>
        <w:t xml:space="preserve"> </w:t>
      </w:r>
      <w:r w:rsidRPr="00D443C5">
        <w:rPr>
          <w:sz w:val="28"/>
          <w:szCs w:val="28"/>
        </w:rPr>
        <w:t xml:space="preserve"> директор Среднерусского института управления-филиала РАНХиГС; заведующий кафедрой политологии и государственной политики; председатель Орловского областного отделения Международного общественного фонда «Российский фонд мира»; председатель Орловского регионального отделения Российского военно-исторического общества;</w:t>
      </w:r>
      <w:r w:rsidRPr="0073121E">
        <w:t xml:space="preserve"> </w:t>
      </w:r>
      <w:r w:rsidRPr="0073121E">
        <w:rPr>
          <w:sz w:val="28"/>
          <w:szCs w:val="28"/>
        </w:rPr>
        <w:t>д</w:t>
      </w:r>
      <w:r>
        <w:rPr>
          <w:sz w:val="28"/>
          <w:szCs w:val="28"/>
        </w:rPr>
        <w:t>октор исторических наук, доцент.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Мигущенко</w:t>
      </w:r>
      <w:proofErr w:type="spellEnd"/>
      <w:r w:rsidRPr="00D443C5">
        <w:rPr>
          <w:sz w:val="28"/>
          <w:szCs w:val="28"/>
        </w:rPr>
        <w:t xml:space="preserve"> Олег Николаевич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главный редактор журнала «Муниципальная служба: правовые вопросы», доктор юридических наук, доцент.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Члены жюри:</w:t>
      </w:r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Астафичев</w:t>
      </w:r>
      <w:proofErr w:type="spellEnd"/>
      <w:r>
        <w:rPr>
          <w:sz w:val="28"/>
          <w:szCs w:val="28"/>
        </w:rPr>
        <w:t xml:space="preserve"> </w:t>
      </w:r>
      <w:r w:rsidRPr="003B2375">
        <w:rPr>
          <w:sz w:val="28"/>
          <w:szCs w:val="28"/>
        </w:rPr>
        <w:t>Павел Александрович</w:t>
      </w:r>
      <w:r>
        <w:rPr>
          <w:sz w:val="28"/>
          <w:szCs w:val="28"/>
        </w:rPr>
        <w:t xml:space="preserve"> </w:t>
      </w:r>
      <w:r w:rsidRPr="003B2375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3B2375">
        <w:rPr>
          <w:sz w:val="28"/>
          <w:szCs w:val="28"/>
        </w:rPr>
        <w:t xml:space="preserve">рофессор кафедры конституционного и международного права ФГКОУ </w:t>
      </w:r>
      <w:proofErr w:type="gramStart"/>
      <w:r w:rsidRPr="003B2375">
        <w:rPr>
          <w:sz w:val="28"/>
          <w:szCs w:val="28"/>
        </w:rPr>
        <w:t>ВО</w:t>
      </w:r>
      <w:proofErr w:type="gramEnd"/>
      <w:r w:rsidRPr="003B23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2375">
        <w:rPr>
          <w:sz w:val="28"/>
          <w:szCs w:val="28"/>
        </w:rPr>
        <w:t>Санкт-Петербургский университет МВД России</w:t>
      </w:r>
      <w:r>
        <w:rPr>
          <w:sz w:val="28"/>
          <w:szCs w:val="28"/>
        </w:rPr>
        <w:t>»</w:t>
      </w:r>
      <w:r w:rsidRPr="003B2375">
        <w:rPr>
          <w:sz w:val="28"/>
          <w:szCs w:val="28"/>
        </w:rPr>
        <w:t>, доктор юридических наук, профессор</w:t>
      </w:r>
      <w:r>
        <w:rPr>
          <w:sz w:val="28"/>
          <w:szCs w:val="28"/>
        </w:rPr>
        <w:t>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362D1E">
        <w:rPr>
          <w:sz w:val="28"/>
          <w:szCs w:val="28"/>
        </w:rPr>
        <w:t xml:space="preserve">Брежнев Олег Викторович </w:t>
      </w:r>
      <w:r>
        <w:rPr>
          <w:sz w:val="28"/>
          <w:szCs w:val="28"/>
        </w:rPr>
        <w:t xml:space="preserve"> </w:t>
      </w:r>
      <w:r w:rsidRPr="00362D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2D1E">
        <w:rPr>
          <w:sz w:val="28"/>
          <w:szCs w:val="28"/>
        </w:rPr>
        <w:t xml:space="preserve">заведующий кафедрой конституционного и гражданского права ГОАУ </w:t>
      </w:r>
      <w:proofErr w:type="gramStart"/>
      <w:r w:rsidRPr="00362D1E">
        <w:rPr>
          <w:sz w:val="28"/>
          <w:szCs w:val="28"/>
        </w:rPr>
        <w:t>ВО</w:t>
      </w:r>
      <w:proofErr w:type="gramEnd"/>
      <w:r w:rsidRPr="00362D1E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«</w:t>
      </w:r>
      <w:r w:rsidRPr="00362D1E">
        <w:rPr>
          <w:sz w:val="28"/>
          <w:szCs w:val="28"/>
        </w:rPr>
        <w:t>Курская академия государственной и муниципальной службы</w:t>
      </w:r>
      <w:r>
        <w:rPr>
          <w:sz w:val="28"/>
          <w:szCs w:val="28"/>
        </w:rPr>
        <w:t>»</w:t>
      </w:r>
      <w:r w:rsidRPr="00362D1E">
        <w:rPr>
          <w:sz w:val="28"/>
          <w:szCs w:val="28"/>
        </w:rPr>
        <w:t>, доктор юридических наук, профессор</w:t>
      </w:r>
      <w:r w:rsidRPr="0055167E">
        <w:rPr>
          <w:sz w:val="28"/>
          <w:szCs w:val="28"/>
        </w:rPr>
        <w:t>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Вербина Оксана Леонидовна – член редакционной коллегии журнала «Муниципальная служба: правовые вопросы», кандидат исторических наук, доцент;</w:t>
      </w:r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Ильина Татьяна Николаевна – декан юридического факультета Курского государственного университета, кандидат юридических наук, доцент;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B9446B">
        <w:rPr>
          <w:sz w:val="28"/>
          <w:szCs w:val="28"/>
        </w:rPr>
        <w:t>Малявкина Наталья Валерьевна – доцент кафедры «Конституционное и муниципальное право» Среднерусского института управления</w:t>
      </w:r>
      <w:r>
        <w:rPr>
          <w:sz w:val="28"/>
          <w:szCs w:val="28"/>
        </w:rPr>
        <w:t xml:space="preserve"> </w:t>
      </w:r>
      <w:r w:rsidRPr="00B9446B">
        <w:rPr>
          <w:sz w:val="28"/>
          <w:szCs w:val="28"/>
        </w:rPr>
        <w:t>– филиала РАНХ и ГС, кандидат юридических наук, доцент;</w:t>
      </w:r>
    </w:p>
    <w:p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Маслакова Елена Александровна – член редакционной коллегии журнала «Муниципальная служба: правовые вопросы», кандидат юридических наук, доцент;</w:t>
      </w:r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Модникова</w:t>
      </w:r>
      <w:proofErr w:type="spellEnd"/>
      <w:r>
        <w:rPr>
          <w:sz w:val="28"/>
          <w:szCs w:val="28"/>
        </w:rPr>
        <w:t xml:space="preserve"> Татьяна Николаевна – доцент кафедры «Конституционное и муниципальное право» </w:t>
      </w:r>
      <w:r w:rsidRPr="00B9446B">
        <w:rPr>
          <w:sz w:val="28"/>
          <w:szCs w:val="28"/>
        </w:rPr>
        <w:t xml:space="preserve">Среднерусского института управления </w:t>
      </w:r>
      <w:r>
        <w:rPr>
          <w:sz w:val="28"/>
          <w:szCs w:val="28"/>
        </w:rPr>
        <w:t xml:space="preserve">– филиала РАНХ и ГС, </w:t>
      </w:r>
      <w:r w:rsidRPr="002B4A36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>;</w:t>
      </w:r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Селютина Елена Николаевна – заведующая кафедрой «Теория государства и права» </w:t>
      </w:r>
      <w:r w:rsidRPr="00B9446B">
        <w:rPr>
          <w:sz w:val="28"/>
          <w:szCs w:val="28"/>
        </w:rPr>
        <w:t xml:space="preserve">Среднерусского института управления </w:t>
      </w:r>
      <w:r>
        <w:rPr>
          <w:sz w:val="28"/>
          <w:szCs w:val="28"/>
        </w:rPr>
        <w:t xml:space="preserve">– филиала РАНХ и ГС, </w:t>
      </w:r>
      <w:r w:rsidRPr="002B4A36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 xml:space="preserve">; </w:t>
      </w:r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446B">
        <w:rPr>
          <w:sz w:val="28"/>
          <w:szCs w:val="28"/>
        </w:rPr>
        <w:t>Шугрина</w:t>
      </w:r>
      <w:proofErr w:type="spellEnd"/>
      <w:r w:rsidRPr="00B9446B">
        <w:rPr>
          <w:sz w:val="28"/>
          <w:szCs w:val="28"/>
        </w:rPr>
        <w:t xml:space="preserve"> Екатерина Сергеевна,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Федерации, профессор кафедры конституционного и муниципального права Московского государственного юридического университета имени О.Е. </w:t>
      </w:r>
      <w:proofErr w:type="spellStart"/>
      <w:r w:rsidRPr="00B9446B">
        <w:rPr>
          <w:sz w:val="28"/>
          <w:szCs w:val="28"/>
        </w:rPr>
        <w:t>Кутафина</w:t>
      </w:r>
      <w:proofErr w:type="spellEnd"/>
      <w:r w:rsidRPr="00B9446B">
        <w:rPr>
          <w:sz w:val="28"/>
          <w:szCs w:val="28"/>
        </w:rPr>
        <w:t xml:space="preserve"> (МГЮА); член Совета при Президенте Российской Федерации по развитию местного самоуправления, доктор юридических н</w:t>
      </w:r>
      <w:r>
        <w:rPr>
          <w:sz w:val="28"/>
          <w:szCs w:val="28"/>
        </w:rPr>
        <w:t>аук, профессор;</w:t>
      </w:r>
      <w:proofErr w:type="gramEnd"/>
    </w:p>
    <w:p w:rsidR="004E05D4" w:rsidRDefault="004E05D4" w:rsidP="004E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Щеголева Наталья Анатольевна – декан юридического факультета  </w:t>
      </w:r>
      <w:r w:rsidRPr="00B9446B">
        <w:rPr>
          <w:sz w:val="28"/>
          <w:szCs w:val="28"/>
        </w:rPr>
        <w:t xml:space="preserve">Среднерусского института управления </w:t>
      </w:r>
      <w:r>
        <w:rPr>
          <w:sz w:val="28"/>
          <w:szCs w:val="28"/>
        </w:rPr>
        <w:t xml:space="preserve">– филиала РАНХ и ГС, </w:t>
      </w:r>
      <w:r w:rsidRPr="002B4A36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>.</w:t>
      </w:r>
    </w:p>
    <w:p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D4"/>
    <w:rsid w:val="000D618C"/>
    <w:rsid w:val="001D538F"/>
    <w:rsid w:val="00313EFA"/>
    <w:rsid w:val="004E05D4"/>
    <w:rsid w:val="005C3495"/>
    <w:rsid w:val="0086393A"/>
    <w:rsid w:val="00AA7B6D"/>
    <w:rsid w:val="00C5264B"/>
    <w:rsid w:val="00CA4A5F"/>
    <w:rsid w:val="00D40161"/>
    <w:rsid w:val="00E4418B"/>
    <w:rsid w:val="00E54D73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2018-01-17T08:56:00Z</dcterms:created>
  <dcterms:modified xsi:type="dcterms:W3CDTF">2018-01-22T08:15:00Z</dcterms:modified>
</cp:coreProperties>
</file>