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62" w:rsidRPr="00393E7C" w:rsidRDefault="00DB4362" w:rsidP="00DB4362">
      <w:pPr>
        <w:pStyle w:val="1"/>
        <w:rPr>
          <w:noProof w:val="0"/>
        </w:rPr>
      </w:pPr>
      <w:bookmarkStart w:id="0" w:name="_GoBack"/>
      <w:bookmarkEnd w:id="0"/>
      <w:r w:rsidRPr="00393E7C">
        <w:rPr>
          <w:noProof w:val="0"/>
        </w:rPr>
        <w:t xml:space="preserve">Рекомендуемая структура пояснительной записки к стратегии сельского </w:t>
      </w:r>
      <w:r>
        <w:rPr>
          <w:noProof w:val="0"/>
        </w:rPr>
        <w:br/>
      </w:r>
      <w:r w:rsidRPr="00393E7C">
        <w:rPr>
          <w:noProof w:val="0"/>
        </w:rPr>
        <w:t>поселения (используется и для первой, и для второй номинации)</w:t>
      </w:r>
      <w:r w:rsidRPr="00393E7C">
        <w:rPr>
          <w:rStyle w:val="a5"/>
          <w:noProof w:val="0"/>
        </w:rPr>
        <w:footnoteReference w:id="1"/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127"/>
        <w:gridCol w:w="6068"/>
      </w:tblGrid>
      <w:tr w:rsidR="00DB4362" w:rsidRPr="00393E7C" w:rsidTr="0058665C">
        <w:tc>
          <w:tcPr>
            <w:tcW w:w="2024" w:type="pct"/>
            <w:shd w:val="clear" w:color="auto" w:fill="BFBFBF" w:themeFill="background1" w:themeFillShade="BF"/>
          </w:tcPr>
          <w:p w:rsidR="00DB4362" w:rsidRPr="00393E7C" w:rsidRDefault="00DB4362" w:rsidP="0058665C">
            <w:pPr>
              <w:spacing w:before="0"/>
              <w:rPr>
                <w:b/>
                <w:noProof w:val="0"/>
              </w:rPr>
            </w:pPr>
            <w:r w:rsidRPr="00393E7C">
              <w:rPr>
                <w:b/>
                <w:noProof w:val="0"/>
              </w:rPr>
              <w:t>Название раздела</w:t>
            </w:r>
          </w:p>
        </w:tc>
        <w:tc>
          <w:tcPr>
            <w:tcW w:w="2976" w:type="pct"/>
            <w:shd w:val="clear" w:color="auto" w:fill="BFBFBF" w:themeFill="background1" w:themeFillShade="BF"/>
          </w:tcPr>
          <w:p w:rsidR="00DB4362" w:rsidRPr="00393E7C" w:rsidRDefault="00DB4362" w:rsidP="0058665C">
            <w:pPr>
              <w:spacing w:before="0"/>
              <w:rPr>
                <w:b/>
                <w:noProof w:val="0"/>
              </w:rPr>
            </w:pPr>
            <w:r w:rsidRPr="00393E7C">
              <w:rPr>
                <w:b/>
                <w:noProof w:val="0"/>
              </w:rPr>
              <w:t>Пояснения</w:t>
            </w:r>
          </w:p>
        </w:tc>
      </w:tr>
      <w:tr w:rsidR="00DB4362" w:rsidRPr="00393E7C" w:rsidTr="0058665C">
        <w:tc>
          <w:tcPr>
            <w:tcW w:w="5000" w:type="pct"/>
            <w:gridSpan w:val="2"/>
            <w:shd w:val="clear" w:color="auto" w:fill="D9D9D9" w:themeFill="background1" w:themeFillShade="D9"/>
          </w:tcPr>
          <w:p w:rsidR="00DB4362" w:rsidRPr="00393E7C" w:rsidRDefault="00DB4362" w:rsidP="0058665C">
            <w:pPr>
              <w:spacing w:before="0"/>
              <w:rPr>
                <w:b/>
                <w:noProof w:val="0"/>
                <w:sz w:val="23"/>
                <w:szCs w:val="23"/>
              </w:rPr>
            </w:pPr>
            <w:r w:rsidRPr="00393E7C">
              <w:rPr>
                <w:b/>
                <w:noProof w:val="0"/>
                <w:sz w:val="23"/>
                <w:szCs w:val="23"/>
              </w:rPr>
              <w:t>ОБЩИЕ СВЕДЕНИЯ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  <w:szCs w:val="23"/>
              </w:rPr>
            </w:pPr>
            <w:r w:rsidRPr="00393E7C">
              <w:rPr>
                <w:noProof w:val="0"/>
                <w:sz w:val="22"/>
                <w:szCs w:val="23"/>
              </w:rPr>
              <w:t>1. Название сельского поселения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  <w:szCs w:val="23"/>
              </w:rPr>
            </w:pP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  <w:szCs w:val="23"/>
              </w:rPr>
            </w:pPr>
            <w:r w:rsidRPr="00393E7C">
              <w:rPr>
                <w:noProof w:val="0"/>
                <w:sz w:val="22"/>
                <w:szCs w:val="23"/>
              </w:rPr>
              <w:t>2. Название муниципального района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  <w:szCs w:val="23"/>
              </w:rPr>
            </w:pP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  <w:szCs w:val="23"/>
              </w:rPr>
            </w:pPr>
            <w:r w:rsidRPr="00393E7C">
              <w:rPr>
                <w:noProof w:val="0"/>
                <w:sz w:val="22"/>
                <w:szCs w:val="23"/>
              </w:rPr>
              <w:t>3. Численность населения сельского поселения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  <w:szCs w:val="23"/>
              </w:rPr>
            </w:pPr>
            <w:r w:rsidRPr="00393E7C">
              <w:rPr>
                <w:noProof w:val="0"/>
                <w:sz w:val="22"/>
                <w:szCs w:val="23"/>
              </w:rPr>
              <w:t>Количество человек на 01.01.2019</w:t>
            </w:r>
          </w:p>
        </w:tc>
      </w:tr>
      <w:tr w:rsidR="00DB4362" w:rsidRPr="00393E7C" w:rsidTr="0058665C">
        <w:tc>
          <w:tcPr>
            <w:tcW w:w="5000" w:type="pct"/>
            <w:gridSpan w:val="2"/>
            <w:shd w:val="clear" w:color="auto" w:fill="D9D9D9" w:themeFill="background1" w:themeFillShade="D9"/>
          </w:tcPr>
          <w:p w:rsidR="00DB4362" w:rsidRPr="00393E7C" w:rsidRDefault="00DB4362" w:rsidP="0058665C">
            <w:pPr>
              <w:spacing w:before="0"/>
              <w:rPr>
                <w:b/>
                <w:noProof w:val="0"/>
                <w:sz w:val="23"/>
                <w:szCs w:val="23"/>
              </w:rPr>
            </w:pPr>
            <w:r w:rsidRPr="00393E7C">
              <w:rPr>
                <w:b/>
                <w:noProof w:val="0"/>
                <w:sz w:val="23"/>
                <w:szCs w:val="23"/>
              </w:rPr>
              <w:t>А. КРАТКОЕ ОПИСАНИЕ СТРАТЕГИИ СЕЛЬСКОГО ПОСЕЛЕНИЯ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1. Название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2. Год утверждения и год последней актуализации Стратегии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3. Период действия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4. Объем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Количество страниц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5. Статус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Кем и когда утверждена Стратегия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6. Главная идея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Краткая формулировка содержания стратегии, до 1500 знаков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7. Сценарии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Наличие сценариев и их названия</w:t>
            </w:r>
            <w:r>
              <w:rPr>
                <w:noProof w:val="0"/>
                <w:sz w:val="22"/>
              </w:rPr>
              <w:t xml:space="preserve"> (при наличии)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8. Миссия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Формулировка миссии</w:t>
            </w:r>
            <w:r>
              <w:rPr>
                <w:noProof w:val="0"/>
                <w:sz w:val="22"/>
              </w:rPr>
              <w:t xml:space="preserve"> (при наличии)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9. Главная цель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Формулировка цели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10. Приоритеты и основные направления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Перечень приоритетов и основных направлений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12. Цели, задачи, мероприятия (меры)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Количество целей, количество задач, количество мероприятий (мер)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13. Крупные (флагманские) проекты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Перечень крупных проектов</w:t>
            </w:r>
          </w:p>
        </w:tc>
      </w:tr>
      <w:tr w:rsidR="00DB4362" w:rsidRPr="00393E7C" w:rsidTr="0058665C">
        <w:tc>
          <w:tcPr>
            <w:tcW w:w="2024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16. Механизмы реализации</w:t>
            </w:r>
          </w:p>
        </w:tc>
        <w:tc>
          <w:tcPr>
            <w:tcW w:w="2976" w:type="pct"/>
          </w:tcPr>
          <w:p w:rsidR="00DB4362" w:rsidRPr="00393E7C" w:rsidRDefault="00DB4362" w:rsidP="0058665C">
            <w:pPr>
              <w:spacing w:before="0"/>
              <w:jc w:val="left"/>
              <w:rPr>
                <w:noProof w:val="0"/>
                <w:sz w:val="22"/>
              </w:rPr>
            </w:pPr>
            <w:r w:rsidRPr="00393E7C">
              <w:rPr>
                <w:noProof w:val="0"/>
                <w:sz w:val="22"/>
              </w:rPr>
              <w:t>Перечень механизмов реализации</w:t>
            </w:r>
          </w:p>
        </w:tc>
      </w:tr>
    </w:tbl>
    <w:p w:rsidR="00DB4362" w:rsidRPr="00393E7C" w:rsidRDefault="00DB4362" w:rsidP="00DB4362">
      <w:pPr>
        <w:rPr>
          <w:noProof w:val="0"/>
        </w:rPr>
      </w:pPr>
    </w:p>
    <w:p w:rsidR="00DB4362" w:rsidRPr="00393E7C" w:rsidRDefault="00DB4362" w:rsidP="00DB4362">
      <w:pPr>
        <w:rPr>
          <w:noProof w:val="0"/>
        </w:rPr>
      </w:pPr>
    </w:p>
    <w:p w:rsidR="00EE3CEE" w:rsidRPr="00DB4362" w:rsidRDefault="00EE3CEE" w:rsidP="00DB4362"/>
    <w:sectPr w:rsidR="00EE3CEE" w:rsidRPr="00DB4362" w:rsidSect="00541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6A" w:rsidRDefault="00A75C6A" w:rsidP="00541EEC">
      <w:pPr>
        <w:spacing w:before="0"/>
      </w:pPr>
      <w:r>
        <w:separator/>
      </w:r>
    </w:p>
  </w:endnote>
  <w:endnote w:type="continuationSeparator" w:id="0">
    <w:p w:rsidR="00A75C6A" w:rsidRDefault="00A75C6A" w:rsidP="00541E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6A" w:rsidRDefault="00A75C6A" w:rsidP="00541EEC">
      <w:pPr>
        <w:spacing w:before="0"/>
      </w:pPr>
      <w:r>
        <w:separator/>
      </w:r>
    </w:p>
  </w:footnote>
  <w:footnote w:type="continuationSeparator" w:id="0">
    <w:p w:rsidR="00A75C6A" w:rsidRDefault="00A75C6A" w:rsidP="00541EEC">
      <w:pPr>
        <w:spacing w:before="0"/>
      </w:pPr>
      <w:r>
        <w:continuationSeparator/>
      </w:r>
    </w:p>
  </w:footnote>
  <w:footnote w:id="1">
    <w:p w:rsidR="00DB4362" w:rsidRDefault="00DB4362" w:rsidP="00DB4362">
      <w:pPr>
        <w:pStyle w:val="a3"/>
      </w:pPr>
      <w:r>
        <w:rPr>
          <w:rStyle w:val="a5"/>
        </w:rPr>
        <w:footnoteRef/>
      </w:r>
      <w:r>
        <w:t xml:space="preserve"> В заявку по первой номинации отдельная пояснительная записка заполняется для каждой стратегии сельского поселения, включенной в заявку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EC"/>
    <w:rsid w:val="002B7BD9"/>
    <w:rsid w:val="00393871"/>
    <w:rsid w:val="00422942"/>
    <w:rsid w:val="00541EEC"/>
    <w:rsid w:val="006F49E3"/>
    <w:rsid w:val="00A75C6A"/>
    <w:rsid w:val="00DB4362"/>
    <w:rsid w:val="00ED4C63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5056F-FD59-4255-A332-D0BB2D2D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EC"/>
    <w:pPr>
      <w:spacing w:before="80" w:after="0" w:line="240" w:lineRule="auto"/>
      <w:jc w:val="both"/>
    </w:pPr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EEC"/>
    <w:pPr>
      <w:keepNext/>
      <w:spacing w:before="120" w:after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EC"/>
    <w:rPr>
      <w:rFonts w:ascii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541E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41EEC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41EEC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541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54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</dc:creator>
  <cp:keywords/>
  <dc:description/>
  <cp:lastModifiedBy>Асланова Дарья Владимировна</cp:lastModifiedBy>
  <cp:revision>2</cp:revision>
  <dcterms:created xsi:type="dcterms:W3CDTF">2019-05-13T12:50:00Z</dcterms:created>
  <dcterms:modified xsi:type="dcterms:W3CDTF">2019-05-13T12:50:00Z</dcterms:modified>
</cp:coreProperties>
</file>